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914B6"/>
    <w:p w14:paraId="253C2122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73EE3DB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沈丘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县2026年秸秆还田生态效应监测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与</w:t>
      </w:r>
    </w:p>
    <w:p w14:paraId="390D9375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效果评价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项目实施主体申报表</w:t>
      </w:r>
    </w:p>
    <w:bookmarkEnd w:id="0"/>
    <w:p w14:paraId="1EDE279E">
      <w:pPr>
        <w:spacing w:line="30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</w:p>
    <w:tbl>
      <w:tblPr>
        <w:tblStyle w:val="3"/>
        <w:tblW w:w="9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2870"/>
        <w:gridCol w:w="1567"/>
        <w:gridCol w:w="2580"/>
      </w:tblGrid>
      <w:tr w14:paraId="0D046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180" w:type="dxa"/>
            <w:noWrap w:val="0"/>
            <w:vAlign w:val="center"/>
          </w:tcPr>
          <w:p w14:paraId="346705A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017" w:type="dxa"/>
            <w:gridSpan w:val="3"/>
            <w:noWrap w:val="0"/>
            <w:vAlign w:val="center"/>
          </w:tcPr>
          <w:p w14:paraId="6CE0550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9B64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180" w:type="dxa"/>
            <w:noWrap w:val="0"/>
            <w:vAlign w:val="center"/>
          </w:tcPr>
          <w:p w14:paraId="03A6387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地址</w:t>
            </w:r>
          </w:p>
        </w:tc>
        <w:tc>
          <w:tcPr>
            <w:tcW w:w="7017" w:type="dxa"/>
            <w:gridSpan w:val="3"/>
            <w:noWrap w:val="0"/>
            <w:vAlign w:val="center"/>
          </w:tcPr>
          <w:p w14:paraId="3A4566B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7302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180" w:type="dxa"/>
            <w:noWrap w:val="0"/>
            <w:vAlign w:val="center"/>
          </w:tcPr>
          <w:p w14:paraId="025352C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统一社会信用</w:t>
            </w:r>
          </w:p>
          <w:p w14:paraId="004543F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代码</w:t>
            </w:r>
          </w:p>
        </w:tc>
        <w:tc>
          <w:tcPr>
            <w:tcW w:w="2870" w:type="dxa"/>
            <w:noWrap w:val="0"/>
            <w:vAlign w:val="center"/>
          </w:tcPr>
          <w:p w14:paraId="7CAA6B0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686FDF1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580" w:type="dxa"/>
            <w:noWrap w:val="0"/>
            <w:vAlign w:val="center"/>
          </w:tcPr>
          <w:p w14:paraId="352673D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BD88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180" w:type="dxa"/>
            <w:noWrap w:val="0"/>
            <w:vAlign w:val="center"/>
          </w:tcPr>
          <w:p w14:paraId="56D1A7C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70" w:type="dxa"/>
            <w:noWrap w:val="0"/>
            <w:vAlign w:val="center"/>
          </w:tcPr>
          <w:p w14:paraId="3CCDB5F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6B89728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开户银行</w:t>
            </w:r>
          </w:p>
          <w:p w14:paraId="39171F9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名称</w:t>
            </w:r>
          </w:p>
        </w:tc>
        <w:tc>
          <w:tcPr>
            <w:tcW w:w="2580" w:type="dxa"/>
            <w:noWrap w:val="0"/>
            <w:vAlign w:val="center"/>
          </w:tcPr>
          <w:p w14:paraId="07A50A6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1C30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atLeast"/>
          <w:jc w:val="center"/>
        </w:trPr>
        <w:tc>
          <w:tcPr>
            <w:tcW w:w="2180" w:type="dxa"/>
            <w:noWrap w:val="0"/>
            <w:vAlign w:val="center"/>
          </w:tcPr>
          <w:p w14:paraId="2FE6F4D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银行账号</w:t>
            </w:r>
          </w:p>
        </w:tc>
        <w:tc>
          <w:tcPr>
            <w:tcW w:w="7017" w:type="dxa"/>
            <w:gridSpan w:val="3"/>
            <w:noWrap w:val="0"/>
            <w:vAlign w:val="center"/>
          </w:tcPr>
          <w:p w14:paraId="1EF949E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FA0A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180" w:type="dxa"/>
            <w:noWrap w:val="0"/>
            <w:vAlign w:val="center"/>
          </w:tcPr>
          <w:p w14:paraId="2B4BA4C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单位性质</w:t>
            </w:r>
          </w:p>
          <w:p w14:paraId="1F7A21C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（相应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中打√）</w:t>
            </w:r>
          </w:p>
        </w:tc>
        <w:tc>
          <w:tcPr>
            <w:tcW w:w="7017" w:type="dxa"/>
            <w:gridSpan w:val="3"/>
            <w:noWrap w:val="0"/>
            <w:vAlign w:val="center"/>
          </w:tcPr>
          <w:p w14:paraId="68408E8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□高等院校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 xml:space="preserve"> □科研院所 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技术公司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 xml:space="preserve"> □其他</w:t>
            </w:r>
          </w:p>
        </w:tc>
      </w:tr>
      <w:tr w14:paraId="4ED90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180" w:type="dxa"/>
            <w:noWrap w:val="0"/>
            <w:vAlign w:val="center"/>
          </w:tcPr>
          <w:p w14:paraId="0F18871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相关仪器设备</w:t>
            </w:r>
          </w:p>
        </w:tc>
        <w:tc>
          <w:tcPr>
            <w:tcW w:w="7017" w:type="dxa"/>
            <w:gridSpan w:val="3"/>
            <w:noWrap w:val="0"/>
            <w:vAlign w:val="center"/>
          </w:tcPr>
          <w:p w14:paraId="3DC1C750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C907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  <w:jc w:val="center"/>
        </w:trPr>
        <w:tc>
          <w:tcPr>
            <w:tcW w:w="2180" w:type="dxa"/>
            <w:noWrap w:val="0"/>
            <w:vAlign w:val="center"/>
          </w:tcPr>
          <w:p w14:paraId="49C6E4D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申请单位</w:t>
            </w:r>
          </w:p>
          <w:p w14:paraId="027AE78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017" w:type="dxa"/>
            <w:gridSpan w:val="3"/>
            <w:noWrap w:val="0"/>
            <w:vAlign w:val="center"/>
          </w:tcPr>
          <w:p w14:paraId="718135BE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10B1146A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478F15BC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法人（签字）：           盖章：  </w:t>
            </w:r>
          </w:p>
          <w:p w14:paraId="61EDC45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</w:t>
            </w:r>
          </w:p>
          <w:p w14:paraId="2DF8A55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0DCB182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       年    月    日</w:t>
            </w:r>
          </w:p>
        </w:tc>
      </w:tr>
    </w:tbl>
    <w:p w14:paraId="60218928">
      <w:pPr>
        <w:widowControl/>
        <w:spacing w:line="30" w:lineRule="atLeast"/>
        <w:textAlignment w:val="baseline"/>
        <w:rPr>
          <w:rFonts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1228A670">
      <w:pPr>
        <w:widowControl/>
        <w:spacing w:line="30" w:lineRule="atLeast"/>
        <w:textAlignment w:val="baseline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1B79CB98">
      <w:pPr>
        <w:widowControl/>
        <w:spacing w:line="30" w:lineRule="atLeast"/>
        <w:textAlignment w:val="baseline"/>
        <w:rPr>
          <w:rFonts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附件2</w:t>
      </w:r>
    </w:p>
    <w:p w14:paraId="783AE9D6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申报材料清单</w:t>
      </w:r>
    </w:p>
    <w:p w14:paraId="599946E7">
      <w:pPr>
        <w:tabs>
          <w:tab w:val="left" w:pos="7318"/>
        </w:tabs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</w:p>
    <w:p w14:paraId="400FD983">
      <w:pPr>
        <w:ind w:firstLine="640" w:firstLineChars="200"/>
        <w:rPr>
          <w:rFonts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1.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沈丘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县2026年秸秆还田生态效应监测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与效果评价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项目实施主体申报表</w:t>
      </w:r>
    </w:p>
    <w:p w14:paraId="507E8195">
      <w:pPr>
        <w:ind w:firstLine="640" w:firstLineChars="200"/>
        <w:rPr>
          <w:rFonts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2.营业执照（或事业单位法人证书）副本复印件</w:t>
      </w:r>
    </w:p>
    <w:p w14:paraId="69FA8F41">
      <w:pPr>
        <w:ind w:firstLine="640" w:firstLineChars="200"/>
        <w:rPr>
          <w:rFonts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3</w:t>
      </w:r>
      <w:r>
        <w:rPr>
          <w:rFonts w:ascii="CESI仿宋-GB2312" w:hAnsi="CESI仿宋-GB2312" w:eastAsia="CESI仿宋-GB2312" w:cs="CESI仿宋-GB2312"/>
          <w:sz w:val="32"/>
          <w:szCs w:val="32"/>
        </w:rPr>
        <w:t>.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法定代表人身份证复印件</w:t>
      </w:r>
    </w:p>
    <w:p w14:paraId="4193C42B">
      <w:pPr>
        <w:ind w:firstLine="640" w:firstLineChars="200"/>
        <w:rPr>
          <w:rFonts w:ascii="CESI仿宋-GB2312" w:hAnsi="CESI仿宋-GB2312" w:eastAsia="CESI仿宋-GB2312" w:cs="CESI仿宋-GB2312"/>
          <w:sz w:val="32"/>
          <w:szCs w:val="32"/>
        </w:rPr>
      </w:pPr>
      <w:r>
        <w:rPr>
          <w:rFonts w:ascii="CESI仿宋-GB2312" w:hAnsi="CESI仿宋-GB2312" w:eastAsia="CESI仿宋-GB2312" w:cs="CESI仿宋-GB2312"/>
          <w:sz w:val="32"/>
          <w:szCs w:val="32"/>
        </w:rPr>
        <w:t>4.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企业征信材料（“信用中国”网站信用信息查询截图）</w:t>
      </w:r>
    </w:p>
    <w:p w14:paraId="276336C2">
      <w:pPr>
        <w:ind w:firstLine="640" w:firstLineChars="200"/>
        <w:rPr>
          <w:rFonts w:ascii="CESI仿宋-GB2312" w:hAnsi="CESI仿宋-GB2312" w:eastAsia="CESI仿宋-GB2312" w:cs="CESI仿宋-GB2312"/>
          <w:sz w:val="32"/>
          <w:szCs w:val="32"/>
        </w:rPr>
      </w:pPr>
      <w:r>
        <w:rPr>
          <w:rFonts w:ascii="CESI仿宋-GB2312" w:hAnsi="CESI仿宋-GB2312" w:eastAsia="CESI仿宋-GB2312" w:cs="CESI仿宋-GB2312"/>
          <w:sz w:val="32"/>
          <w:szCs w:val="32"/>
        </w:rPr>
        <w:t>5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.相关仪器设备清单及证明材料</w:t>
      </w:r>
    </w:p>
    <w:p w14:paraId="42312D40">
      <w:pPr>
        <w:ind w:firstLine="640" w:firstLineChars="200"/>
        <w:rPr>
          <w:rFonts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6</w:t>
      </w:r>
      <w:r>
        <w:rPr>
          <w:rFonts w:ascii="CESI仿宋-GB2312" w:hAnsi="CESI仿宋-GB2312" w:eastAsia="CESI仿宋-GB2312" w:cs="CESI仿宋-GB2312"/>
          <w:sz w:val="32"/>
          <w:szCs w:val="32"/>
        </w:rPr>
        <w:t>.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近年来承担此类项目业绩证明（如合同、验收报告等）</w:t>
      </w:r>
      <w:r>
        <w:rPr>
          <w:rFonts w:ascii="CESI仿宋-GB2312" w:hAnsi="CESI仿宋-GB2312" w:eastAsia="CESI仿宋-GB2312" w:cs="CESI仿宋-GB2312"/>
          <w:sz w:val="32"/>
          <w:szCs w:val="32"/>
        </w:rPr>
        <w:t xml:space="preserve"> </w:t>
      </w:r>
    </w:p>
    <w:p w14:paraId="6AA48C62">
      <w:pPr>
        <w:spacing w:line="600" w:lineRule="exact"/>
        <w:rPr>
          <w:rFonts w:ascii="黑体" w:hAnsi="黑体" w:eastAsia="黑体" w:cs="黑体"/>
          <w:color w:val="000000"/>
          <w:sz w:val="32"/>
          <w:szCs w:val="32"/>
        </w:rPr>
      </w:pPr>
    </w:p>
    <w:p w14:paraId="2DAADD05">
      <w:pPr>
        <w:spacing w:line="600" w:lineRule="exact"/>
        <w:rPr>
          <w:rFonts w:ascii="黑体" w:hAnsi="黑体" w:eastAsia="黑体" w:cs="黑体"/>
          <w:color w:val="000000"/>
          <w:sz w:val="32"/>
          <w:szCs w:val="32"/>
        </w:rPr>
      </w:pPr>
    </w:p>
    <w:p w14:paraId="23B27C6D"/>
    <w:p w14:paraId="34F9E0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E2200"/>
    <w:rsid w:val="270E2200"/>
    <w:rsid w:val="33EF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1096</Words>
  <Characters>1134</Characters>
  <Lines>0</Lines>
  <Paragraphs>0</Paragraphs>
  <TotalTime>4</TotalTime>
  <ScaleCrop>false</ScaleCrop>
  <LinksUpToDate>false</LinksUpToDate>
  <CharactersWithSpaces>1211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2026-09-04T02:43:00Z</dcterms:created>
  <dc:creator>家有二宝</dc:creator>
  <cp:lastModifiedBy>墨</cp:lastModifiedBy>
  <dcterms:modified xsi:type="dcterms:W3CDTF">2026-09-09T07:31:45Z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1442E31B99A14E6C885320F76228E8C6_13</vt:lpwstr>
  </property>
  <property fmtid="{D5CDD505-2E9C-101B-9397-08002B2CF9AE}" pid="4" name="KSOTemplateDocerSaveRecord">
    <vt:lpwstr>eyJoZGlkIjoiZDdlMTk5ZWJhMDFiMWVmMzcxNzQ1OTRhYmE1OWI2ZWEiLCJ1c2VySWQiOiIzOTc5MDEwOTEifQ==</vt:lpwstr>
  </property>
</Properties>
</file>