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43380">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黑体" w:eastAsia="黑体"/>
          <w:color w:val="000000"/>
          <w:spacing w:val="11"/>
          <w:sz w:val="28"/>
          <w:szCs w:val="28"/>
          <w:highlight w:val="none"/>
        </w:rPr>
      </w:pPr>
      <w:r>
        <w:rPr>
          <w:rFonts w:hint="eastAsia" w:ascii="黑体" w:eastAsia="黑体"/>
          <w:color w:val="000000"/>
          <w:spacing w:val="11"/>
          <w:sz w:val="28"/>
          <w:szCs w:val="28"/>
          <w:highlight w:val="none"/>
        </w:rPr>
        <w:t>沈丘县第十</w:t>
      </w:r>
      <w:r>
        <w:rPr>
          <w:rFonts w:hint="eastAsia" w:ascii="黑体" w:eastAsia="黑体"/>
          <w:color w:val="000000"/>
          <w:spacing w:val="11"/>
          <w:sz w:val="28"/>
          <w:szCs w:val="28"/>
          <w:highlight w:val="none"/>
          <w:lang w:val="en-US" w:eastAsia="zh-CN"/>
        </w:rPr>
        <w:t>六</w:t>
      </w:r>
      <w:r>
        <w:rPr>
          <w:rFonts w:hint="eastAsia" w:ascii="黑体" w:eastAsia="黑体"/>
          <w:color w:val="000000"/>
          <w:spacing w:val="11"/>
          <w:sz w:val="28"/>
          <w:szCs w:val="28"/>
          <w:highlight w:val="none"/>
        </w:rPr>
        <w:t>届人大</w:t>
      </w:r>
    </w:p>
    <w:p w14:paraId="5A92375F">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default" w:ascii="黑体" w:eastAsia="黑体"/>
          <w:color w:val="000000"/>
          <w:spacing w:val="11"/>
          <w:sz w:val="28"/>
          <w:szCs w:val="28"/>
          <w:highlight w:val="yellow"/>
          <w:lang w:val="en-US" w:eastAsia="zh-CN"/>
        </w:rPr>
      </w:pPr>
      <w:r>
        <w:rPr>
          <w:rFonts w:hint="eastAsia" w:ascii="黑体" w:eastAsia="黑体"/>
          <w:color w:val="000000"/>
          <w:spacing w:val="11"/>
          <w:sz w:val="28"/>
          <w:szCs w:val="28"/>
          <w:highlight w:val="none"/>
          <w:lang w:val="en-US" w:eastAsia="zh-CN"/>
        </w:rPr>
        <w:t>六</w:t>
      </w:r>
      <w:r>
        <w:rPr>
          <w:rFonts w:hint="eastAsia" w:ascii="黑体" w:eastAsia="黑体"/>
          <w:color w:val="000000"/>
          <w:spacing w:val="11"/>
          <w:sz w:val="28"/>
          <w:szCs w:val="28"/>
          <w:highlight w:val="none"/>
        </w:rPr>
        <w:t>次</w:t>
      </w:r>
      <w:r>
        <w:rPr>
          <w:rFonts w:hint="eastAsia" w:ascii="黑体" w:eastAsia="黑体"/>
          <w:color w:val="000000"/>
          <w:spacing w:val="11"/>
          <w:sz w:val="28"/>
          <w:szCs w:val="28"/>
          <w:highlight w:val="none"/>
          <w:lang w:val="en-US" w:eastAsia="zh-CN"/>
        </w:rPr>
        <w:t>会议文件二十四</w:t>
      </w:r>
    </w:p>
    <w:p w14:paraId="60AAEF93">
      <w:pPr>
        <w:keepNext w:val="0"/>
        <w:keepLines w:val="0"/>
        <w:pageBreakBefore w:val="0"/>
        <w:widowControl w:val="0"/>
        <w:kinsoku/>
        <w:wordWrap/>
        <w:overflowPunct/>
        <w:topLinePunct w:val="0"/>
        <w:autoSpaceDE/>
        <w:bidi w:val="0"/>
        <w:adjustRightInd w:val="0"/>
        <w:snapToGrid w:val="0"/>
        <w:spacing w:line="600" w:lineRule="exact"/>
        <w:jc w:val="center"/>
        <w:textAlignment w:val="auto"/>
        <w:rPr>
          <w:rFonts w:hint="eastAsia" w:ascii="方正小标宋简体" w:eastAsia="方正小标宋简体"/>
          <w:b w:val="0"/>
          <w:bCs/>
          <w:color w:val="000000"/>
          <w:sz w:val="44"/>
          <w:highlight w:val="none"/>
        </w:rPr>
      </w:pPr>
    </w:p>
    <w:p w14:paraId="573412ED">
      <w:pPr>
        <w:keepNext w:val="0"/>
        <w:keepLines w:val="0"/>
        <w:pageBreakBefore w:val="0"/>
        <w:widowControl w:val="0"/>
        <w:kinsoku/>
        <w:wordWrap/>
        <w:overflowPunct/>
        <w:topLinePunct w:val="0"/>
        <w:autoSpaceDE/>
        <w:bidi w:val="0"/>
        <w:adjustRightInd w:val="0"/>
        <w:snapToGrid w:val="0"/>
        <w:spacing w:line="600" w:lineRule="exact"/>
        <w:jc w:val="center"/>
        <w:textAlignment w:val="auto"/>
        <w:rPr>
          <w:rFonts w:hint="eastAsia" w:ascii="方正小标宋简体" w:eastAsia="方正小标宋简体"/>
          <w:b w:val="0"/>
          <w:bCs/>
          <w:color w:val="000000"/>
          <w:sz w:val="44"/>
          <w:highlight w:val="none"/>
        </w:rPr>
      </w:pPr>
      <w:r>
        <w:rPr>
          <w:rFonts w:hint="eastAsia" w:ascii="方正小标宋简体" w:eastAsia="方正小标宋简体"/>
          <w:b w:val="0"/>
          <w:bCs/>
          <w:color w:val="000000"/>
          <w:sz w:val="44"/>
          <w:highlight w:val="none"/>
        </w:rPr>
        <w:t>关于沈丘县</w:t>
      </w:r>
      <w:r>
        <w:rPr>
          <w:rFonts w:ascii="方正小标宋简体" w:eastAsia="方正小标宋简体"/>
          <w:b w:val="0"/>
          <w:bCs/>
          <w:color w:val="000000"/>
          <w:sz w:val="44"/>
          <w:highlight w:val="none"/>
        </w:rPr>
        <w:t>20</w:t>
      </w:r>
      <w:r>
        <w:rPr>
          <w:rFonts w:hint="eastAsia" w:ascii="方正小标宋简体" w:eastAsia="方正小标宋简体"/>
          <w:b w:val="0"/>
          <w:bCs/>
          <w:color w:val="000000"/>
          <w:sz w:val="44"/>
          <w:highlight w:val="none"/>
        </w:rPr>
        <w:t>2</w:t>
      </w:r>
      <w:r>
        <w:rPr>
          <w:rFonts w:hint="eastAsia" w:ascii="方正小标宋简体" w:eastAsia="方正小标宋简体"/>
          <w:b w:val="0"/>
          <w:bCs/>
          <w:color w:val="000000"/>
          <w:sz w:val="44"/>
          <w:highlight w:val="none"/>
          <w:lang w:val="en-US" w:eastAsia="zh-CN"/>
        </w:rPr>
        <w:t>5</w:t>
      </w:r>
      <w:r>
        <w:rPr>
          <w:rFonts w:hint="eastAsia" w:ascii="方正小标宋简体" w:eastAsia="方正小标宋简体"/>
          <w:b w:val="0"/>
          <w:bCs/>
          <w:color w:val="000000"/>
          <w:sz w:val="44"/>
          <w:highlight w:val="none"/>
        </w:rPr>
        <w:t>年预算执行情况和</w:t>
      </w:r>
      <w:r>
        <w:rPr>
          <w:rFonts w:ascii="方正小标宋简体" w:eastAsia="方正小标宋简体"/>
          <w:b w:val="0"/>
          <w:bCs/>
          <w:color w:val="000000"/>
          <w:sz w:val="44"/>
          <w:highlight w:val="none"/>
        </w:rPr>
        <w:t>20</w:t>
      </w:r>
      <w:r>
        <w:rPr>
          <w:rFonts w:hint="eastAsia" w:ascii="方正小标宋简体" w:eastAsia="方正小标宋简体"/>
          <w:b w:val="0"/>
          <w:bCs/>
          <w:color w:val="000000"/>
          <w:sz w:val="44"/>
          <w:highlight w:val="none"/>
        </w:rPr>
        <w:t>2</w:t>
      </w:r>
      <w:r>
        <w:rPr>
          <w:rFonts w:hint="eastAsia" w:ascii="方正小标宋简体" w:eastAsia="方正小标宋简体"/>
          <w:b w:val="0"/>
          <w:bCs/>
          <w:color w:val="000000"/>
          <w:sz w:val="44"/>
          <w:highlight w:val="none"/>
          <w:lang w:val="en-US" w:eastAsia="zh-CN"/>
        </w:rPr>
        <w:t>6</w:t>
      </w:r>
      <w:r>
        <w:rPr>
          <w:rFonts w:hint="eastAsia" w:ascii="方正小标宋简体" w:eastAsia="方正小标宋简体"/>
          <w:b w:val="0"/>
          <w:bCs/>
          <w:color w:val="000000"/>
          <w:sz w:val="44"/>
          <w:highlight w:val="none"/>
        </w:rPr>
        <w:t>年</w:t>
      </w:r>
    </w:p>
    <w:p w14:paraId="3328FF87">
      <w:pPr>
        <w:keepNext w:val="0"/>
        <w:keepLines w:val="0"/>
        <w:pageBreakBefore w:val="0"/>
        <w:widowControl w:val="0"/>
        <w:kinsoku/>
        <w:wordWrap/>
        <w:overflowPunct/>
        <w:topLinePunct w:val="0"/>
        <w:autoSpaceDE/>
        <w:bidi w:val="0"/>
        <w:adjustRightInd w:val="0"/>
        <w:snapToGrid w:val="0"/>
        <w:spacing w:line="600" w:lineRule="exact"/>
        <w:jc w:val="center"/>
        <w:textAlignment w:val="auto"/>
        <w:rPr>
          <w:rFonts w:hint="eastAsia" w:ascii="方正小标宋简体" w:eastAsia="方正小标宋简体"/>
          <w:b w:val="0"/>
          <w:bCs/>
          <w:color w:val="000000"/>
          <w:sz w:val="44"/>
          <w:highlight w:val="none"/>
        </w:rPr>
      </w:pPr>
      <w:r>
        <w:rPr>
          <w:rFonts w:hint="eastAsia" w:ascii="方正小标宋简体" w:eastAsia="方正小标宋简体"/>
          <w:b w:val="0"/>
          <w:bCs/>
          <w:color w:val="000000"/>
          <w:sz w:val="44"/>
          <w:highlight w:val="none"/>
        </w:rPr>
        <w:t>预算</w:t>
      </w:r>
      <w:r>
        <w:rPr>
          <w:rFonts w:hint="eastAsia" w:ascii="方正小标宋简体" w:eastAsia="方正小标宋简体"/>
          <w:b w:val="0"/>
          <w:bCs/>
          <w:color w:val="000000"/>
          <w:sz w:val="44"/>
          <w:highlight w:val="none"/>
          <w:lang w:eastAsia="zh-CN"/>
        </w:rPr>
        <w:t>草案</w:t>
      </w:r>
      <w:r>
        <w:rPr>
          <w:rFonts w:hint="eastAsia" w:ascii="方正小标宋简体" w:eastAsia="方正小标宋简体"/>
          <w:b w:val="0"/>
          <w:bCs/>
          <w:color w:val="000000"/>
          <w:sz w:val="44"/>
          <w:highlight w:val="none"/>
        </w:rPr>
        <w:t>的报告</w:t>
      </w:r>
      <w:r>
        <w:rPr>
          <w:rFonts w:hint="eastAsia" w:ascii="方正小标宋简体" w:eastAsia="方正小标宋简体"/>
          <w:b w:val="0"/>
          <w:bCs/>
          <w:color w:val="000000"/>
          <w:sz w:val="44"/>
          <w:highlight w:val="none"/>
          <w:lang w:eastAsia="zh-CN"/>
        </w:rPr>
        <w:t>（</w:t>
      </w:r>
      <w:r>
        <w:rPr>
          <w:rFonts w:hint="eastAsia" w:ascii="方正小标宋简体" w:eastAsia="方正小标宋简体"/>
          <w:b w:val="0"/>
          <w:bCs/>
          <w:color w:val="000000"/>
          <w:sz w:val="44"/>
          <w:highlight w:val="none"/>
          <w:lang w:val="en-US" w:eastAsia="zh-CN"/>
        </w:rPr>
        <w:t>书面</w:t>
      </w:r>
      <w:r>
        <w:rPr>
          <w:rFonts w:hint="eastAsia" w:ascii="方正小标宋简体" w:eastAsia="方正小标宋简体"/>
          <w:b w:val="0"/>
          <w:bCs/>
          <w:color w:val="000000"/>
          <w:sz w:val="44"/>
          <w:highlight w:val="none"/>
          <w:lang w:eastAsia="zh-CN"/>
        </w:rPr>
        <w:t>）</w:t>
      </w:r>
    </w:p>
    <w:p w14:paraId="53A88830">
      <w:pPr>
        <w:keepNext w:val="0"/>
        <w:keepLines w:val="0"/>
        <w:pageBreakBefore w:val="0"/>
        <w:kinsoku/>
        <w:wordWrap/>
        <w:overflowPunct/>
        <w:topLinePunct w:val="0"/>
        <w:autoSpaceDE/>
        <w:bidi w:val="0"/>
        <w:adjustRightInd w:val="0"/>
        <w:snapToGrid w:val="0"/>
        <w:spacing w:line="600" w:lineRule="exact"/>
        <w:jc w:val="both"/>
        <w:textAlignment w:val="auto"/>
        <w:rPr>
          <w:rFonts w:hint="eastAsia" w:ascii="仿宋_GB2312" w:hAnsi="仿宋_GB2312" w:eastAsia="仿宋_GB2312" w:cs="仿宋_GB2312"/>
          <w:color w:val="000000"/>
          <w:spacing w:val="-11"/>
          <w:sz w:val="32"/>
          <w:szCs w:val="32"/>
          <w:highlight w:val="none"/>
        </w:rPr>
      </w:pPr>
      <w:r>
        <w:rPr>
          <w:rFonts w:hint="eastAsia" w:ascii="楷体" w:hAnsi="楷体" w:eastAsia="楷体" w:cs="楷体"/>
          <w:color w:val="000000"/>
          <w:sz w:val="32"/>
          <w:szCs w:val="32"/>
          <w:highlight w:val="none"/>
        </w:rPr>
        <w:t>——</w:t>
      </w:r>
      <w:r>
        <w:rPr>
          <w:rFonts w:hint="eastAsia" w:ascii="仿宋_GB2312" w:hAnsi="仿宋_GB2312" w:eastAsia="仿宋_GB2312" w:cs="仿宋_GB2312"/>
          <w:color w:val="000000"/>
          <w:spacing w:val="-11"/>
          <w:sz w:val="32"/>
          <w:szCs w:val="32"/>
          <w:highlight w:val="none"/>
          <w:lang w:val="en-US" w:eastAsia="zh-CN"/>
        </w:rPr>
        <w:t>2026年5月23日</w:t>
      </w:r>
      <w:r>
        <w:rPr>
          <w:rFonts w:hint="eastAsia" w:ascii="仿宋_GB2312" w:hAnsi="仿宋_GB2312" w:eastAsia="仿宋_GB2312" w:cs="仿宋_GB2312"/>
          <w:color w:val="000000"/>
          <w:spacing w:val="-11"/>
          <w:sz w:val="32"/>
          <w:szCs w:val="32"/>
          <w:highlight w:val="none"/>
        </w:rPr>
        <w:t>在</w:t>
      </w:r>
      <w:r>
        <w:rPr>
          <w:rFonts w:hint="eastAsia" w:ascii="仿宋_GB2312" w:hAnsi="仿宋_GB2312" w:eastAsia="仿宋_GB2312" w:cs="仿宋_GB2312"/>
          <w:color w:val="000000"/>
          <w:spacing w:val="-11"/>
          <w:sz w:val="32"/>
          <w:szCs w:val="32"/>
          <w:highlight w:val="none"/>
          <w:lang w:val="en-US" w:eastAsia="zh-CN"/>
        </w:rPr>
        <w:t>沈丘</w:t>
      </w:r>
      <w:r>
        <w:rPr>
          <w:rFonts w:hint="eastAsia" w:ascii="仿宋_GB2312" w:hAnsi="仿宋_GB2312" w:eastAsia="仿宋_GB2312" w:cs="仿宋_GB2312"/>
          <w:color w:val="000000"/>
          <w:spacing w:val="-11"/>
          <w:sz w:val="32"/>
          <w:szCs w:val="32"/>
          <w:highlight w:val="none"/>
        </w:rPr>
        <w:t>县第十</w:t>
      </w:r>
      <w:r>
        <w:rPr>
          <w:rFonts w:hint="eastAsia" w:ascii="仿宋_GB2312" w:hAnsi="仿宋_GB2312" w:eastAsia="仿宋_GB2312" w:cs="仿宋_GB2312"/>
          <w:color w:val="000000"/>
          <w:spacing w:val="-11"/>
          <w:sz w:val="32"/>
          <w:szCs w:val="32"/>
          <w:highlight w:val="none"/>
          <w:lang w:val="en-US" w:eastAsia="zh-CN"/>
        </w:rPr>
        <w:t>六</w:t>
      </w:r>
      <w:r>
        <w:rPr>
          <w:rFonts w:hint="eastAsia" w:ascii="仿宋_GB2312" w:hAnsi="仿宋_GB2312" w:eastAsia="仿宋_GB2312" w:cs="仿宋_GB2312"/>
          <w:color w:val="000000"/>
          <w:spacing w:val="-11"/>
          <w:sz w:val="32"/>
          <w:szCs w:val="32"/>
          <w:highlight w:val="none"/>
        </w:rPr>
        <w:t>届人民代表大会第</w:t>
      </w:r>
      <w:r>
        <w:rPr>
          <w:rFonts w:hint="eastAsia" w:ascii="仿宋_GB2312" w:hAnsi="仿宋_GB2312" w:eastAsia="仿宋_GB2312" w:cs="仿宋_GB2312"/>
          <w:color w:val="000000"/>
          <w:spacing w:val="-11"/>
          <w:sz w:val="32"/>
          <w:szCs w:val="32"/>
          <w:highlight w:val="none"/>
          <w:lang w:val="en-US" w:eastAsia="zh-CN"/>
        </w:rPr>
        <w:t>六</w:t>
      </w:r>
      <w:r>
        <w:rPr>
          <w:rFonts w:hint="eastAsia" w:ascii="仿宋_GB2312" w:hAnsi="仿宋_GB2312" w:eastAsia="仿宋_GB2312" w:cs="仿宋_GB2312"/>
          <w:color w:val="000000"/>
          <w:spacing w:val="-11"/>
          <w:sz w:val="32"/>
          <w:szCs w:val="32"/>
          <w:highlight w:val="none"/>
        </w:rPr>
        <w:t>次会议上</w:t>
      </w:r>
    </w:p>
    <w:p w14:paraId="7FA800DC">
      <w:pPr>
        <w:keepNext w:val="0"/>
        <w:keepLines w:val="0"/>
        <w:pageBreakBefore w:val="0"/>
        <w:kinsoku/>
        <w:wordWrap/>
        <w:overflowPunct/>
        <w:topLinePunct w:val="0"/>
        <w:autoSpaceDE/>
        <w:bidi w:val="0"/>
        <w:adjustRightInd w:val="0"/>
        <w:snapToGrid w:val="0"/>
        <w:spacing w:line="600" w:lineRule="exact"/>
        <w:jc w:val="center"/>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rPr>
        <w:t>县财政局</w:t>
      </w:r>
      <w:r>
        <w:rPr>
          <w:rFonts w:hint="eastAsia" w:ascii="仿宋_GB2312" w:hAnsi="仿宋_GB2312" w:eastAsia="仿宋_GB2312" w:cs="仿宋_GB2312"/>
          <w:color w:val="000000"/>
          <w:sz w:val="32"/>
          <w:szCs w:val="32"/>
          <w:highlight w:val="none"/>
          <w:lang w:val="en-US" w:eastAsia="zh-CN"/>
        </w:rPr>
        <w:t>局长 卜晓鹏</w:t>
      </w:r>
    </w:p>
    <w:p w14:paraId="2D6D6857">
      <w:pPr>
        <w:keepNext w:val="0"/>
        <w:keepLines w:val="0"/>
        <w:pageBreakBefore w:val="0"/>
        <w:widowControl w:val="0"/>
        <w:kinsoku/>
        <w:wordWrap/>
        <w:overflowPunct/>
        <w:topLinePunct w:val="0"/>
        <w:autoSpaceDE/>
        <w:autoSpaceDN/>
        <w:bidi w:val="0"/>
        <w:adjustRightInd w:val="0"/>
        <w:snapToGrid w:val="0"/>
        <w:spacing w:line="600" w:lineRule="exact"/>
        <w:ind w:firstLine="0" w:firstLineChars="0"/>
        <w:jc w:val="center"/>
        <w:textAlignment w:val="auto"/>
        <w:rPr>
          <w:rFonts w:hint="default" w:ascii="楷体" w:hAnsi="楷体" w:eastAsia="楷体" w:cs="楷体"/>
          <w:color w:val="000000"/>
          <w:sz w:val="32"/>
          <w:szCs w:val="32"/>
          <w:highlight w:val="none"/>
          <w:lang w:val="en-US" w:eastAsia="zh-CN"/>
        </w:rPr>
      </w:pPr>
    </w:p>
    <w:p w14:paraId="4FDF4241">
      <w:pPr>
        <w:keepNext w:val="0"/>
        <w:keepLines w:val="0"/>
        <w:pageBreakBefore w:val="0"/>
        <w:widowControl w:val="0"/>
        <w:kinsoku/>
        <w:wordWrap/>
        <w:overflowPunct/>
        <w:topLinePunct w:val="0"/>
        <w:autoSpaceDE/>
        <w:autoSpaceDN w:val="0"/>
        <w:bidi w:val="0"/>
        <w:adjustRightInd w:val="0"/>
        <w:snapToGrid w:val="0"/>
        <w:spacing w:line="600" w:lineRule="exact"/>
        <w:jc w:val="both"/>
        <w:textAlignment w:val="auto"/>
        <w:rPr>
          <w:rFonts w:hint="eastAsia" w:ascii="华文楷体" w:hAnsi="华文楷体" w:eastAsia="华文楷体"/>
          <w:b/>
          <w:color w:val="000000" w:themeColor="text1"/>
          <w:spacing w:val="-6"/>
          <w:sz w:val="32"/>
          <w:szCs w:val="32"/>
          <w:highlight w:val="yellow"/>
          <w14:textFill>
            <w14:solidFill>
              <w14:schemeClr w14:val="tx1"/>
            </w14:solidFill>
          </w14:textFill>
        </w:rPr>
      </w:pPr>
      <w:r>
        <w:rPr>
          <w:rFonts w:hint="eastAsia" w:ascii="仿宋_GB2312" w:hAnsi="仿宋_GB2312" w:eastAsia="仿宋_GB2312" w:cs="仿宋_GB2312"/>
          <w:color w:val="000000"/>
          <w:sz w:val="32"/>
          <w:szCs w:val="32"/>
          <w:highlight w:val="none"/>
        </w:rPr>
        <w:t>各位代表：</w:t>
      </w:r>
    </w:p>
    <w:p w14:paraId="68D576F7">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rPr>
        <w:t>受县政府委托，现将</w:t>
      </w:r>
      <w:r>
        <w:rPr>
          <w:rFonts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年预算执行情况</w:t>
      </w:r>
      <w:r>
        <w:rPr>
          <w:rFonts w:hint="eastAsia" w:ascii="仿宋_GB2312" w:hAnsi="仿宋_GB2312" w:eastAsia="仿宋_GB2312" w:cs="仿宋_GB2312"/>
          <w:color w:val="000000"/>
          <w:sz w:val="32"/>
          <w:szCs w:val="32"/>
          <w:highlight w:val="none"/>
          <w:lang w:eastAsia="zh-CN"/>
        </w:rPr>
        <w:t>和</w:t>
      </w:r>
      <w:r>
        <w:rPr>
          <w:rFonts w:ascii="仿宋_GB2312" w:hAnsi="仿宋_GB2312" w:eastAsia="仿宋_GB2312" w:cs="仿宋_GB2312"/>
          <w:color w:val="000000"/>
          <w:sz w:val="32"/>
          <w:szCs w:val="32"/>
          <w:highlight w:val="none"/>
        </w:rPr>
        <w:t>20</w:t>
      </w:r>
      <w:r>
        <w:rPr>
          <w:rFonts w:hint="eastAsia" w:ascii="仿宋_GB2312" w:hAnsi="仿宋_GB2312" w:eastAsia="仿宋_GB2312" w:cs="仿宋_GB2312"/>
          <w:color w:val="000000"/>
          <w:sz w:val="32"/>
          <w:szCs w:val="32"/>
          <w:highlight w:val="none"/>
        </w:rPr>
        <w:t>2</w:t>
      </w:r>
      <w:r>
        <w:rPr>
          <w:rFonts w:hint="eastAsia" w:ascii="仿宋_GB2312" w:hAnsi="仿宋_GB2312" w:eastAsia="仿宋_GB2312" w:cs="仿宋_GB2312"/>
          <w:color w:val="000000"/>
          <w:sz w:val="32"/>
          <w:szCs w:val="32"/>
          <w:highlight w:val="none"/>
          <w:lang w:val="en-US" w:eastAsia="zh-CN"/>
        </w:rPr>
        <w:t>6</w:t>
      </w:r>
      <w:r>
        <w:rPr>
          <w:rFonts w:hint="eastAsia" w:ascii="仿宋_GB2312" w:hAnsi="仿宋_GB2312" w:eastAsia="仿宋_GB2312" w:cs="仿宋_GB2312"/>
          <w:color w:val="000000"/>
          <w:sz w:val="32"/>
          <w:szCs w:val="32"/>
          <w:highlight w:val="none"/>
        </w:rPr>
        <w:t>年预算草案提请县十</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rPr>
        <w:t>届人大</w:t>
      </w:r>
      <w:r>
        <w:rPr>
          <w:rFonts w:hint="eastAsia" w:ascii="仿宋_GB2312" w:hAnsi="仿宋_GB2312" w:eastAsia="仿宋_GB2312" w:cs="仿宋_GB2312"/>
          <w:color w:val="000000"/>
          <w:sz w:val="32"/>
          <w:szCs w:val="32"/>
          <w:highlight w:val="none"/>
          <w:lang w:val="en-US" w:eastAsia="zh-CN"/>
        </w:rPr>
        <w:t>六</w:t>
      </w:r>
      <w:r>
        <w:rPr>
          <w:rFonts w:hint="eastAsia" w:ascii="仿宋_GB2312" w:hAnsi="仿宋_GB2312" w:eastAsia="仿宋_GB2312" w:cs="仿宋_GB2312"/>
          <w:color w:val="000000"/>
          <w:sz w:val="32"/>
          <w:szCs w:val="32"/>
          <w:highlight w:val="none"/>
        </w:rPr>
        <w:t>次会议审查，并请各位政协委员和其他列席人士提出意见。</w:t>
      </w:r>
    </w:p>
    <w:p w14:paraId="59D7A3F5">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一、202</w:t>
      </w:r>
      <w:r>
        <w:rPr>
          <w:rFonts w:hint="eastAsia" w:ascii="黑体" w:hAnsi="黑体" w:eastAsia="黑体" w:cs="黑体"/>
          <w:sz w:val="32"/>
          <w:szCs w:val="32"/>
          <w:highlight w:val="none"/>
          <w:lang w:val="en-US" w:eastAsia="zh-CN"/>
        </w:rPr>
        <w:t>5</w:t>
      </w:r>
      <w:r>
        <w:rPr>
          <w:rFonts w:hint="eastAsia" w:ascii="黑体" w:hAnsi="黑体" w:eastAsia="黑体" w:cs="黑体"/>
          <w:sz w:val="32"/>
          <w:szCs w:val="32"/>
          <w:highlight w:val="none"/>
        </w:rPr>
        <w:t>年预算执行情况</w:t>
      </w:r>
    </w:p>
    <w:p w14:paraId="4881368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过去一年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委正确领导和</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人大、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政协监督指导下，</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政府团结带领全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人民，以习近平新时代中国特色社会主义思想为指导，全面贯彻党的二十大和</w:t>
      </w:r>
      <w:r>
        <w:rPr>
          <w:rFonts w:hint="eastAsia" w:ascii="仿宋_GB2312" w:hAnsi="仿宋_GB2312" w:eastAsia="仿宋_GB2312" w:cs="仿宋_GB2312"/>
          <w:sz w:val="32"/>
          <w:szCs w:val="32"/>
          <w:lang w:eastAsia="zh-CN"/>
        </w:rPr>
        <w:t>历次</w:t>
      </w:r>
      <w:r>
        <w:rPr>
          <w:rFonts w:hint="eastAsia" w:ascii="仿宋_GB2312" w:hAnsi="仿宋_GB2312" w:eastAsia="仿宋_GB2312" w:cs="仿宋_GB2312"/>
          <w:sz w:val="32"/>
          <w:szCs w:val="32"/>
        </w:rPr>
        <w:t>全会精神，坚持稳中求进工作总基调，完整准确全面贯彻新发展理念，</w:t>
      </w:r>
      <w:r>
        <w:rPr>
          <w:rFonts w:hint="eastAsia" w:ascii="仿宋_GB2312" w:hAnsi="仿宋_GB2312" w:eastAsia="仿宋_GB2312" w:cs="仿宋_GB2312"/>
          <w:sz w:val="32"/>
          <w:szCs w:val="32"/>
          <w:lang w:val="en-US" w:eastAsia="zh-CN"/>
        </w:rPr>
        <w:t>深入实施积极的财政政策，集中财力保重大部署、重要任务、重点改革落实落地，全县</w:t>
      </w:r>
      <w:r>
        <w:rPr>
          <w:rFonts w:hint="eastAsia" w:ascii="仿宋_GB2312" w:hAnsi="仿宋_GB2312" w:eastAsia="仿宋_GB2312" w:cs="仿宋_GB2312"/>
          <w:sz w:val="32"/>
          <w:szCs w:val="32"/>
        </w:rPr>
        <w:t>经济运行呈现稳中向好、</w:t>
      </w:r>
      <w:r>
        <w:rPr>
          <w:rFonts w:hint="eastAsia" w:ascii="仿宋_GB2312" w:hAnsi="仿宋_GB2312" w:eastAsia="仿宋_GB2312" w:cs="仿宋_GB2312"/>
          <w:sz w:val="32"/>
          <w:szCs w:val="32"/>
          <w:lang w:eastAsia="zh-CN"/>
        </w:rPr>
        <w:t>趋</w:t>
      </w:r>
      <w:r>
        <w:rPr>
          <w:rFonts w:hint="eastAsia" w:ascii="仿宋_GB2312" w:hAnsi="仿宋_GB2312" w:eastAsia="仿宋_GB2312" w:cs="仿宋_GB2312"/>
          <w:sz w:val="32"/>
          <w:szCs w:val="32"/>
        </w:rPr>
        <w:t>新</w:t>
      </w:r>
      <w:r>
        <w:rPr>
          <w:rFonts w:hint="eastAsia" w:ascii="仿宋_GB2312" w:hAnsi="仿宋_GB2312" w:eastAsia="仿宋_GB2312" w:cs="仿宋_GB2312"/>
          <w:sz w:val="32"/>
          <w:szCs w:val="32"/>
          <w:lang w:eastAsia="zh-CN"/>
        </w:rPr>
        <w:t>向优</w:t>
      </w:r>
      <w:r>
        <w:rPr>
          <w:rFonts w:hint="eastAsia" w:ascii="仿宋_GB2312" w:hAnsi="仿宋_GB2312" w:eastAsia="仿宋_GB2312" w:cs="仿宋_GB2312"/>
          <w:sz w:val="32"/>
          <w:szCs w:val="32"/>
        </w:rPr>
        <w:t>态势，高质量发展扎实推进，社会大局保持稳定。在此基础上，全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预算执行情况总体平稳。</w:t>
      </w:r>
    </w:p>
    <w:p w14:paraId="7CF27647">
      <w:pPr>
        <w:keepNext w:val="0"/>
        <w:keepLines w:val="0"/>
        <w:pageBreakBefore w:val="0"/>
        <w:kinsoku/>
        <w:wordWrap/>
        <w:overflowPunct/>
        <w:topLinePunct w:val="0"/>
        <w:autoSpaceDE/>
        <w:bidi w:val="0"/>
        <w:adjustRightInd w:val="0"/>
        <w:snapToGrid w:val="0"/>
        <w:spacing w:line="600" w:lineRule="exact"/>
        <w:ind w:firstLine="643" w:firstLineChars="200"/>
        <w:jc w:val="both"/>
        <w:textAlignment w:val="auto"/>
        <w:rPr>
          <w:rFonts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（一）202</w:t>
      </w:r>
      <w:r>
        <w:rPr>
          <w:rFonts w:hint="eastAsia" w:ascii="楷体_GB2312" w:hAnsi="楷体_GB2312" w:eastAsia="楷体_GB2312" w:cs="楷体_GB2312"/>
          <w:b/>
          <w:bCs/>
          <w:sz w:val="32"/>
          <w:szCs w:val="32"/>
          <w:highlight w:val="none"/>
          <w:lang w:val="en-US" w:eastAsia="zh-CN"/>
        </w:rPr>
        <w:t>5</w:t>
      </w:r>
      <w:r>
        <w:rPr>
          <w:rFonts w:hint="eastAsia" w:ascii="楷体_GB2312" w:hAnsi="楷体_GB2312" w:eastAsia="楷体_GB2312" w:cs="楷体_GB2312"/>
          <w:b/>
          <w:bCs/>
          <w:sz w:val="32"/>
          <w:szCs w:val="32"/>
          <w:highlight w:val="none"/>
        </w:rPr>
        <w:t>年预算收支</w:t>
      </w:r>
      <w:r>
        <w:rPr>
          <w:rFonts w:hint="eastAsia" w:ascii="楷体_GB2312" w:hAnsi="楷体_GB2312" w:eastAsia="楷体_GB2312" w:cs="楷体_GB2312"/>
          <w:b/>
          <w:bCs/>
          <w:sz w:val="32"/>
          <w:szCs w:val="32"/>
          <w:highlight w:val="none"/>
          <w:lang w:val="en-US" w:eastAsia="zh-CN"/>
        </w:rPr>
        <w:t>执行</w:t>
      </w:r>
      <w:r>
        <w:rPr>
          <w:rFonts w:hint="eastAsia" w:ascii="楷体_GB2312" w:hAnsi="楷体_GB2312" w:eastAsia="楷体_GB2312" w:cs="楷体_GB2312"/>
          <w:b/>
          <w:bCs/>
          <w:sz w:val="32"/>
          <w:szCs w:val="32"/>
          <w:highlight w:val="none"/>
        </w:rPr>
        <w:t>情况</w:t>
      </w:r>
    </w:p>
    <w:p w14:paraId="1B54A77E">
      <w:pPr>
        <w:keepNext w:val="0"/>
        <w:keepLines w:val="0"/>
        <w:pageBreakBefore w:val="0"/>
        <w:kinsoku/>
        <w:wordWrap/>
        <w:overflowPunct/>
        <w:topLinePunct w:val="0"/>
        <w:autoSpaceDE/>
        <w:bidi w:val="0"/>
        <w:adjustRightInd w:val="0"/>
        <w:snapToGrid w:val="0"/>
        <w:spacing w:line="600" w:lineRule="exact"/>
        <w:ind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val="en-US" w:eastAsia="zh-CN"/>
        </w:rPr>
        <w:t>.</w:t>
      </w:r>
      <w:r>
        <w:rPr>
          <w:rFonts w:hint="eastAsia" w:ascii="仿宋_GB2312" w:hAnsi="仿宋_GB2312" w:eastAsia="仿宋_GB2312" w:cs="仿宋_GB2312"/>
          <w:b/>
          <w:bCs/>
          <w:sz w:val="32"/>
          <w:szCs w:val="32"/>
          <w:highlight w:val="none"/>
        </w:rPr>
        <w:t>一般公共预算</w:t>
      </w:r>
    </w:p>
    <w:p w14:paraId="41190E36">
      <w:pPr>
        <w:keepNext w:val="0"/>
        <w:keepLines w:val="0"/>
        <w:pageBreakBefore w:val="0"/>
        <w:kinsoku/>
        <w:wordWrap/>
        <w:overflowPunct/>
        <w:topLinePunct w:val="0"/>
        <w:autoSpaceDE/>
        <w:bidi w:val="0"/>
        <w:spacing w:line="600" w:lineRule="exact"/>
        <w:ind w:firstLine="643" w:firstLineChars="200"/>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一般公共预算收入完成情况</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县十六届人大</w:t>
      </w: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次会议批准</w:t>
      </w:r>
      <w:r>
        <w:rPr>
          <w:rFonts w:hint="eastAsia" w:ascii="仿宋_GB2312" w:hAnsi="仿宋_GB2312" w:eastAsia="仿宋_GB2312" w:cs="仿宋_GB2312"/>
          <w:color w:val="000000"/>
          <w:sz w:val="32"/>
          <w:szCs w:val="32"/>
          <w:highlight w:val="none"/>
          <w:lang w:val="en-US" w:eastAsia="zh-CN"/>
        </w:rPr>
        <w:t>我县</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年一般公共预算收入为</w:t>
      </w:r>
      <w:r>
        <w:rPr>
          <w:rFonts w:hint="eastAsia" w:ascii="仿宋_GB2312" w:hAnsi="仿宋_GB2312" w:eastAsia="仿宋_GB2312" w:cs="仿宋_GB2312"/>
          <w:color w:val="000000"/>
          <w:sz w:val="32"/>
          <w:szCs w:val="32"/>
          <w:highlight w:val="none"/>
          <w:lang w:val="en-US" w:eastAsia="zh-CN"/>
        </w:rPr>
        <w:t>215850</w:t>
      </w:r>
      <w:r>
        <w:rPr>
          <w:rFonts w:hint="eastAsia" w:ascii="仿宋_GB2312" w:hAnsi="仿宋_GB2312" w:eastAsia="仿宋_GB2312" w:cs="仿宋_GB2312"/>
          <w:color w:val="000000"/>
          <w:sz w:val="32"/>
          <w:szCs w:val="32"/>
          <w:highlight w:val="none"/>
        </w:rPr>
        <w:t>万元，实际完成2</w:t>
      </w:r>
      <w:r>
        <w:rPr>
          <w:rFonts w:hint="eastAsia" w:ascii="仿宋_GB2312" w:hAnsi="仿宋_GB2312" w:eastAsia="仿宋_GB2312" w:cs="仿宋_GB2312"/>
          <w:color w:val="000000"/>
          <w:sz w:val="32"/>
          <w:szCs w:val="32"/>
          <w:highlight w:val="none"/>
          <w:lang w:val="en-US" w:eastAsia="zh-CN"/>
        </w:rPr>
        <w:t>13498</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sz w:val="32"/>
          <w:szCs w:val="32"/>
          <w:highlight w:val="none"/>
          <w:lang w:val="en-US" w:eastAsia="zh-CN"/>
        </w:rPr>
        <w:t>同比增长4.4%，</w:t>
      </w:r>
      <w:r>
        <w:rPr>
          <w:rFonts w:hint="eastAsia" w:ascii="仿宋_GB2312" w:hAnsi="仿宋_GB2312" w:eastAsia="仿宋_GB2312" w:cs="仿宋_GB2312"/>
          <w:color w:val="000000"/>
          <w:sz w:val="32"/>
          <w:szCs w:val="32"/>
          <w:highlight w:val="none"/>
        </w:rPr>
        <w:t>收入</w:t>
      </w:r>
      <w:r>
        <w:rPr>
          <w:rFonts w:hint="eastAsia" w:ascii="仿宋_GB2312" w:hAnsi="仿宋_GB2312" w:eastAsia="仿宋_GB2312" w:cs="仿宋_GB2312"/>
          <w:color w:val="000000"/>
          <w:sz w:val="32"/>
          <w:szCs w:val="32"/>
          <w:highlight w:val="none"/>
          <w:lang w:val="en-US" w:eastAsia="zh-CN"/>
        </w:rPr>
        <w:t>总量居</w:t>
      </w:r>
      <w:r>
        <w:rPr>
          <w:rFonts w:hint="eastAsia" w:ascii="仿宋_GB2312" w:hAnsi="仿宋_GB2312" w:eastAsia="仿宋_GB2312" w:cs="仿宋_GB2312"/>
          <w:color w:val="000000"/>
          <w:sz w:val="32"/>
          <w:szCs w:val="32"/>
          <w:highlight w:val="none"/>
        </w:rPr>
        <w:t>全市第</w:t>
      </w:r>
      <w:r>
        <w:rPr>
          <w:rFonts w:hint="eastAsia" w:ascii="仿宋_GB2312" w:hAnsi="仿宋_GB2312" w:eastAsia="仿宋_GB2312" w:cs="仿宋_GB2312"/>
          <w:color w:val="000000"/>
          <w:sz w:val="32"/>
          <w:szCs w:val="32"/>
          <w:highlight w:val="none"/>
          <w:lang w:val="en-US" w:eastAsia="zh-CN"/>
        </w:rPr>
        <w:t>3</w:t>
      </w:r>
      <w:r>
        <w:rPr>
          <w:rFonts w:hint="eastAsia" w:ascii="仿宋_GB2312" w:hAnsi="仿宋_GB2312" w:eastAsia="仿宋_GB2312" w:cs="仿宋_GB2312"/>
          <w:color w:val="000000"/>
          <w:sz w:val="32"/>
          <w:szCs w:val="32"/>
          <w:highlight w:val="none"/>
        </w:rPr>
        <w:t>位。其中：</w:t>
      </w:r>
    </w:p>
    <w:p w14:paraId="2974D913">
      <w:pPr>
        <w:keepNext w:val="0"/>
        <w:keepLines w:val="0"/>
        <w:pageBreakBefore w:val="0"/>
        <w:kinsoku/>
        <w:wordWrap/>
        <w:overflowPunct/>
        <w:topLinePunct w:val="0"/>
        <w:autoSpaceDE/>
        <w:bidi w:val="0"/>
        <w:spacing w:line="600" w:lineRule="exact"/>
        <w:ind w:firstLine="643" w:firstLineChars="200"/>
        <w:textAlignment w:val="auto"/>
        <w:rPr>
          <w:rFonts w:hint="eastAsia" w:ascii="仿宋_GB2312" w:hAnsi="仿宋_GB2312" w:eastAsia="仿宋_GB2312"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税收收入累计完成1</w:t>
      </w:r>
      <w:r>
        <w:rPr>
          <w:rFonts w:hint="eastAsia" w:ascii="仿宋_GB2312" w:hAnsi="仿宋_GB2312" w:eastAsia="仿宋_GB2312" w:cs="仿宋_GB2312"/>
          <w:b/>
          <w:bCs/>
          <w:color w:val="000000"/>
          <w:sz w:val="32"/>
          <w:szCs w:val="32"/>
          <w:highlight w:val="none"/>
          <w:lang w:val="en-US" w:eastAsia="zh-CN"/>
        </w:rPr>
        <w:t>00110</w:t>
      </w:r>
      <w:r>
        <w:rPr>
          <w:rFonts w:hint="eastAsia" w:ascii="仿宋_GB2312" w:hAnsi="仿宋_GB2312" w:eastAsia="仿宋_GB2312" w:cs="仿宋_GB2312"/>
          <w:b/>
          <w:bCs/>
          <w:color w:val="000000"/>
          <w:sz w:val="32"/>
          <w:szCs w:val="32"/>
          <w:highlight w:val="none"/>
        </w:rPr>
        <w:t>万元</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分税种预算收入分别为：</w:t>
      </w:r>
    </w:p>
    <w:p w14:paraId="34848E36">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增值税完成</w:t>
      </w:r>
      <w:r>
        <w:rPr>
          <w:rFonts w:hint="eastAsia" w:ascii="仿宋_GB2312" w:hAnsi="仿宋_GB2312" w:eastAsia="仿宋_GB2312" w:cs="仿宋_GB2312"/>
          <w:color w:val="000000"/>
          <w:sz w:val="32"/>
          <w:szCs w:val="32"/>
          <w:highlight w:val="none"/>
          <w:lang w:val="en-US" w:eastAsia="zh-CN"/>
        </w:rPr>
        <w:t>27461</w:t>
      </w:r>
      <w:r>
        <w:rPr>
          <w:rFonts w:hint="eastAsia" w:ascii="仿宋_GB2312" w:hAnsi="仿宋_GB2312" w:eastAsia="仿宋_GB2312" w:cs="仿宋_GB2312"/>
          <w:color w:val="000000"/>
          <w:sz w:val="32"/>
          <w:szCs w:val="32"/>
          <w:highlight w:val="none"/>
          <w:lang w:eastAsia="zh-CN"/>
        </w:rPr>
        <w:t>万元；</w:t>
      </w:r>
    </w:p>
    <w:p w14:paraId="35B1ECC8">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企业所得税完成</w:t>
      </w:r>
      <w:r>
        <w:rPr>
          <w:rFonts w:hint="eastAsia" w:ascii="仿宋_GB2312" w:hAnsi="仿宋_GB2312" w:eastAsia="仿宋_GB2312" w:cs="仿宋_GB2312"/>
          <w:color w:val="000000"/>
          <w:sz w:val="32"/>
          <w:szCs w:val="32"/>
          <w:highlight w:val="none"/>
          <w:lang w:val="en-US" w:eastAsia="zh-CN"/>
        </w:rPr>
        <w:t>3641</w:t>
      </w:r>
      <w:r>
        <w:rPr>
          <w:rFonts w:hint="eastAsia" w:ascii="仿宋_GB2312" w:hAnsi="仿宋_GB2312" w:eastAsia="仿宋_GB2312" w:cs="仿宋_GB2312"/>
          <w:color w:val="000000"/>
          <w:sz w:val="32"/>
          <w:szCs w:val="32"/>
          <w:highlight w:val="none"/>
          <w:lang w:eastAsia="zh-CN"/>
        </w:rPr>
        <w:t>万元；</w:t>
      </w:r>
    </w:p>
    <w:p w14:paraId="44C31A91">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个人所得税完成</w:t>
      </w:r>
      <w:r>
        <w:rPr>
          <w:rFonts w:hint="eastAsia" w:ascii="仿宋_GB2312" w:hAnsi="仿宋_GB2312" w:eastAsia="仿宋_GB2312" w:cs="仿宋_GB2312"/>
          <w:color w:val="000000"/>
          <w:sz w:val="32"/>
          <w:szCs w:val="32"/>
          <w:highlight w:val="none"/>
          <w:lang w:val="en-US" w:eastAsia="zh-CN"/>
        </w:rPr>
        <w:t>1373</w:t>
      </w:r>
      <w:r>
        <w:rPr>
          <w:rFonts w:hint="eastAsia" w:ascii="仿宋_GB2312" w:hAnsi="仿宋_GB2312" w:eastAsia="仿宋_GB2312" w:cs="仿宋_GB2312"/>
          <w:color w:val="000000"/>
          <w:sz w:val="32"/>
          <w:szCs w:val="32"/>
          <w:highlight w:val="none"/>
          <w:lang w:eastAsia="zh-CN"/>
        </w:rPr>
        <w:t>万元；</w:t>
      </w:r>
    </w:p>
    <w:p w14:paraId="1C8A7214">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资源税完成</w:t>
      </w:r>
      <w:r>
        <w:rPr>
          <w:rFonts w:hint="eastAsia" w:ascii="仿宋_GB2312" w:hAnsi="仿宋_GB2312" w:eastAsia="仿宋_GB2312" w:cs="仿宋_GB2312"/>
          <w:color w:val="000000"/>
          <w:sz w:val="32"/>
          <w:szCs w:val="32"/>
          <w:highlight w:val="none"/>
          <w:lang w:val="en-US" w:eastAsia="zh-CN"/>
        </w:rPr>
        <w:t>5317</w:t>
      </w:r>
      <w:r>
        <w:rPr>
          <w:rFonts w:hint="eastAsia" w:ascii="仿宋_GB2312" w:hAnsi="仿宋_GB2312" w:eastAsia="仿宋_GB2312" w:cs="仿宋_GB2312"/>
          <w:color w:val="000000"/>
          <w:sz w:val="32"/>
          <w:szCs w:val="32"/>
          <w:highlight w:val="none"/>
          <w:lang w:eastAsia="zh-CN"/>
        </w:rPr>
        <w:t>万元；</w:t>
      </w:r>
    </w:p>
    <w:p w14:paraId="4F8438A9">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城市维护建设税完成</w:t>
      </w:r>
      <w:r>
        <w:rPr>
          <w:rFonts w:hint="eastAsia" w:ascii="仿宋_GB2312" w:hAnsi="仿宋_GB2312" w:eastAsia="仿宋_GB2312" w:cs="仿宋_GB2312"/>
          <w:color w:val="000000"/>
          <w:sz w:val="32"/>
          <w:szCs w:val="32"/>
          <w:highlight w:val="none"/>
          <w:lang w:val="en-US" w:eastAsia="zh-CN"/>
        </w:rPr>
        <w:t>2049</w:t>
      </w:r>
      <w:r>
        <w:rPr>
          <w:rFonts w:hint="eastAsia" w:ascii="仿宋_GB2312" w:hAnsi="仿宋_GB2312" w:eastAsia="仿宋_GB2312" w:cs="仿宋_GB2312"/>
          <w:color w:val="000000"/>
          <w:sz w:val="32"/>
          <w:szCs w:val="32"/>
          <w:highlight w:val="none"/>
          <w:lang w:eastAsia="zh-CN"/>
        </w:rPr>
        <w:t>万元；</w:t>
      </w:r>
    </w:p>
    <w:p w14:paraId="0E13BA45">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房产税完成</w:t>
      </w:r>
      <w:r>
        <w:rPr>
          <w:rFonts w:hint="eastAsia" w:ascii="仿宋_GB2312" w:hAnsi="仿宋_GB2312" w:eastAsia="仿宋_GB2312" w:cs="仿宋_GB2312"/>
          <w:color w:val="000000"/>
          <w:sz w:val="32"/>
          <w:szCs w:val="32"/>
          <w:highlight w:val="none"/>
          <w:lang w:val="en-US" w:eastAsia="zh-CN"/>
        </w:rPr>
        <w:t>4009</w:t>
      </w:r>
      <w:r>
        <w:rPr>
          <w:rFonts w:hint="eastAsia" w:ascii="仿宋_GB2312" w:hAnsi="仿宋_GB2312" w:eastAsia="仿宋_GB2312" w:cs="仿宋_GB2312"/>
          <w:color w:val="000000"/>
          <w:sz w:val="32"/>
          <w:szCs w:val="32"/>
          <w:highlight w:val="none"/>
          <w:lang w:eastAsia="zh-CN"/>
        </w:rPr>
        <w:t>万元；</w:t>
      </w:r>
    </w:p>
    <w:p w14:paraId="357879AD">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印花税完成</w:t>
      </w:r>
      <w:r>
        <w:rPr>
          <w:rFonts w:hint="eastAsia" w:ascii="仿宋_GB2312" w:hAnsi="仿宋_GB2312" w:eastAsia="仿宋_GB2312" w:cs="仿宋_GB2312"/>
          <w:color w:val="000000"/>
          <w:sz w:val="32"/>
          <w:szCs w:val="32"/>
          <w:highlight w:val="none"/>
          <w:lang w:val="en-US" w:eastAsia="zh-CN"/>
        </w:rPr>
        <w:t>1031</w:t>
      </w:r>
      <w:r>
        <w:rPr>
          <w:rFonts w:hint="eastAsia" w:ascii="仿宋_GB2312" w:hAnsi="仿宋_GB2312" w:eastAsia="仿宋_GB2312" w:cs="仿宋_GB2312"/>
          <w:color w:val="000000"/>
          <w:sz w:val="32"/>
          <w:szCs w:val="32"/>
          <w:highlight w:val="none"/>
          <w:lang w:eastAsia="zh-CN"/>
        </w:rPr>
        <w:t>万元；</w:t>
      </w:r>
    </w:p>
    <w:p w14:paraId="24539FF9">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城镇土地使用税完成</w:t>
      </w:r>
      <w:r>
        <w:rPr>
          <w:rFonts w:hint="eastAsia" w:ascii="仿宋_GB2312" w:hAnsi="仿宋_GB2312" w:eastAsia="仿宋_GB2312" w:cs="仿宋_GB2312"/>
          <w:color w:val="000000"/>
          <w:sz w:val="32"/>
          <w:szCs w:val="32"/>
          <w:highlight w:val="none"/>
          <w:lang w:val="en-US" w:eastAsia="zh-CN"/>
        </w:rPr>
        <w:t>14421</w:t>
      </w:r>
      <w:r>
        <w:rPr>
          <w:rFonts w:hint="eastAsia" w:ascii="仿宋_GB2312" w:hAnsi="仿宋_GB2312" w:eastAsia="仿宋_GB2312" w:cs="仿宋_GB2312"/>
          <w:color w:val="000000"/>
          <w:sz w:val="32"/>
          <w:szCs w:val="32"/>
          <w:highlight w:val="none"/>
          <w:lang w:eastAsia="zh-CN"/>
        </w:rPr>
        <w:t>万元；</w:t>
      </w:r>
    </w:p>
    <w:p w14:paraId="15997166">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土地增值税完成</w:t>
      </w:r>
      <w:r>
        <w:rPr>
          <w:rFonts w:hint="eastAsia" w:ascii="仿宋_GB2312" w:hAnsi="仿宋_GB2312" w:eastAsia="仿宋_GB2312" w:cs="仿宋_GB2312"/>
          <w:color w:val="000000"/>
          <w:sz w:val="32"/>
          <w:szCs w:val="32"/>
          <w:highlight w:val="none"/>
          <w:lang w:val="en-US" w:eastAsia="zh-CN"/>
        </w:rPr>
        <w:t>2912</w:t>
      </w:r>
      <w:r>
        <w:rPr>
          <w:rFonts w:hint="eastAsia" w:ascii="仿宋_GB2312" w:hAnsi="仿宋_GB2312" w:eastAsia="仿宋_GB2312" w:cs="仿宋_GB2312"/>
          <w:color w:val="000000"/>
          <w:sz w:val="32"/>
          <w:szCs w:val="32"/>
          <w:highlight w:val="none"/>
          <w:lang w:eastAsia="zh-CN"/>
        </w:rPr>
        <w:t>万元；</w:t>
      </w:r>
    </w:p>
    <w:p w14:paraId="6861CA7E">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车船税完成</w:t>
      </w:r>
      <w:r>
        <w:rPr>
          <w:rFonts w:hint="eastAsia" w:ascii="仿宋_GB2312" w:hAnsi="仿宋_GB2312" w:eastAsia="仿宋_GB2312" w:cs="仿宋_GB2312"/>
          <w:color w:val="000000"/>
          <w:sz w:val="32"/>
          <w:szCs w:val="32"/>
          <w:highlight w:val="none"/>
          <w:lang w:val="en-US" w:eastAsia="zh-CN"/>
        </w:rPr>
        <w:t>1856</w:t>
      </w:r>
      <w:r>
        <w:rPr>
          <w:rFonts w:hint="eastAsia" w:ascii="仿宋_GB2312" w:hAnsi="仿宋_GB2312" w:eastAsia="仿宋_GB2312" w:cs="仿宋_GB2312"/>
          <w:color w:val="000000"/>
          <w:sz w:val="32"/>
          <w:szCs w:val="32"/>
          <w:highlight w:val="none"/>
          <w:lang w:eastAsia="zh-CN"/>
        </w:rPr>
        <w:t>万元；</w:t>
      </w:r>
    </w:p>
    <w:p w14:paraId="3FA2A65E">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耕地占用税完成</w:t>
      </w:r>
      <w:r>
        <w:rPr>
          <w:rFonts w:hint="eastAsia" w:ascii="仿宋_GB2312" w:hAnsi="仿宋_GB2312" w:eastAsia="仿宋_GB2312" w:cs="仿宋_GB2312"/>
          <w:color w:val="000000"/>
          <w:sz w:val="32"/>
          <w:szCs w:val="32"/>
          <w:highlight w:val="none"/>
          <w:lang w:val="en-US" w:eastAsia="zh-CN"/>
        </w:rPr>
        <w:t>26646</w:t>
      </w:r>
      <w:r>
        <w:rPr>
          <w:rFonts w:hint="eastAsia" w:ascii="仿宋_GB2312" w:hAnsi="仿宋_GB2312" w:eastAsia="仿宋_GB2312" w:cs="仿宋_GB2312"/>
          <w:color w:val="000000"/>
          <w:sz w:val="32"/>
          <w:szCs w:val="32"/>
          <w:highlight w:val="none"/>
          <w:lang w:eastAsia="zh-CN"/>
        </w:rPr>
        <w:t>万元；</w:t>
      </w:r>
    </w:p>
    <w:p w14:paraId="3B150736">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契税完成</w:t>
      </w:r>
      <w:r>
        <w:rPr>
          <w:rFonts w:hint="eastAsia" w:ascii="仿宋_GB2312" w:hAnsi="仿宋_GB2312" w:eastAsia="仿宋_GB2312" w:cs="仿宋_GB2312"/>
          <w:color w:val="000000"/>
          <w:sz w:val="32"/>
          <w:szCs w:val="32"/>
          <w:highlight w:val="none"/>
          <w:lang w:val="en-US" w:eastAsia="zh-CN"/>
        </w:rPr>
        <w:t>8201</w:t>
      </w:r>
      <w:r>
        <w:rPr>
          <w:rFonts w:hint="eastAsia" w:ascii="仿宋_GB2312" w:hAnsi="仿宋_GB2312" w:eastAsia="仿宋_GB2312" w:cs="仿宋_GB2312"/>
          <w:color w:val="000000"/>
          <w:sz w:val="32"/>
          <w:szCs w:val="32"/>
          <w:highlight w:val="none"/>
          <w:lang w:eastAsia="zh-CN"/>
        </w:rPr>
        <w:t>万元；</w:t>
      </w:r>
    </w:p>
    <w:p w14:paraId="6E6C0520">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val="en-US" w:eastAsia="zh-CN"/>
        </w:rPr>
        <w:t>环境保护税</w:t>
      </w:r>
      <w:r>
        <w:rPr>
          <w:rFonts w:hint="eastAsia" w:ascii="仿宋_GB2312" w:hAnsi="仿宋_GB2312" w:eastAsia="仿宋_GB2312" w:cs="仿宋_GB2312"/>
          <w:color w:val="000000"/>
          <w:sz w:val="32"/>
          <w:szCs w:val="32"/>
          <w:highlight w:val="none"/>
          <w:lang w:eastAsia="zh-CN"/>
        </w:rPr>
        <w:t>完成</w:t>
      </w:r>
      <w:r>
        <w:rPr>
          <w:rFonts w:hint="eastAsia" w:ascii="仿宋_GB2312" w:hAnsi="仿宋_GB2312" w:eastAsia="仿宋_GB2312" w:cs="仿宋_GB2312"/>
          <w:color w:val="000000"/>
          <w:sz w:val="32"/>
          <w:szCs w:val="32"/>
          <w:highlight w:val="none"/>
          <w:lang w:val="en-US" w:eastAsia="zh-CN"/>
        </w:rPr>
        <w:t>1193</w:t>
      </w:r>
      <w:r>
        <w:rPr>
          <w:rFonts w:hint="eastAsia" w:ascii="仿宋_GB2312" w:hAnsi="仿宋_GB2312" w:eastAsia="仿宋_GB2312" w:cs="仿宋_GB2312"/>
          <w:color w:val="000000"/>
          <w:sz w:val="32"/>
          <w:szCs w:val="32"/>
          <w:highlight w:val="none"/>
          <w:lang w:eastAsia="zh-CN"/>
        </w:rPr>
        <w:t>万元。</w:t>
      </w:r>
    </w:p>
    <w:p w14:paraId="4BC1363D">
      <w:pPr>
        <w:keepNext w:val="0"/>
        <w:keepLines w:val="0"/>
        <w:pageBreakBefore w:val="0"/>
        <w:kinsoku/>
        <w:wordWrap/>
        <w:overflowPunct/>
        <w:topLinePunct w:val="0"/>
        <w:autoSpaceDE/>
        <w:bidi w:val="0"/>
        <w:spacing w:line="600" w:lineRule="exact"/>
        <w:ind w:firstLine="643" w:firstLineChars="200"/>
        <w:textAlignment w:val="auto"/>
        <w:rPr>
          <w:rFonts w:hint="eastAsia" w:ascii="华文仿宋" w:hAnsi="华文仿宋" w:eastAsia="华文仿宋" w:cs="仿宋_GB2312"/>
          <w:b/>
          <w:bCs/>
          <w:color w:val="000000"/>
          <w:sz w:val="32"/>
          <w:szCs w:val="32"/>
          <w:highlight w:val="none"/>
        </w:rPr>
      </w:pPr>
      <w:r>
        <w:rPr>
          <w:rFonts w:hint="eastAsia" w:ascii="仿宋_GB2312" w:hAnsi="仿宋_GB2312" w:eastAsia="仿宋_GB2312" w:cs="仿宋_GB2312"/>
          <w:b/>
          <w:bCs/>
          <w:color w:val="000000"/>
          <w:sz w:val="32"/>
          <w:szCs w:val="32"/>
          <w:highlight w:val="none"/>
        </w:rPr>
        <w:t>非税收入累计完成</w:t>
      </w:r>
      <w:r>
        <w:rPr>
          <w:rFonts w:hint="eastAsia" w:ascii="仿宋_GB2312" w:hAnsi="仿宋_GB2312" w:eastAsia="仿宋_GB2312" w:cs="仿宋_GB2312"/>
          <w:b/>
          <w:bCs/>
          <w:color w:val="000000"/>
          <w:sz w:val="32"/>
          <w:szCs w:val="32"/>
          <w:highlight w:val="none"/>
          <w:lang w:val="en-US" w:eastAsia="zh-CN"/>
        </w:rPr>
        <w:t>113388</w:t>
      </w:r>
      <w:r>
        <w:rPr>
          <w:rFonts w:hint="eastAsia" w:ascii="仿宋_GB2312" w:hAnsi="仿宋_GB2312" w:eastAsia="仿宋_GB2312" w:cs="仿宋_GB2312"/>
          <w:b/>
          <w:bCs/>
          <w:color w:val="000000"/>
          <w:sz w:val="32"/>
          <w:szCs w:val="32"/>
          <w:highlight w:val="none"/>
        </w:rPr>
        <w:t>万元</w:t>
      </w:r>
      <w:r>
        <w:rPr>
          <w:rFonts w:hint="eastAsia" w:ascii="仿宋_GB2312" w:hAnsi="仿宋_GB2312" w:eastAsia="仿宋_GB2312" w:cs="仿宋_GB2312"/>
          <w:b/>
          <w:bCs/>
          <w:color w:val="000000"/>
          <w:sz w:val="32"/>
          <w:szCs w:val="32"/>
          <w:highlight w:val="none"/>
          <w:lang w:eastAsia="zh-CN"/>
        </w:rPr>
        <w:t>，</w:t>
      </w:r>
      <w:r>
        <w:rPr>
          <w:rFonts w:hint="eastAsia" w:ascii="华文仿宋" w:hAnsi="华文仿宋" w:eastAsia="华文仿宋" w:cs="仿宋_GB2312"/>
          <w:b/>
          <w:bCs/>
          <w:color w:val="000000"/>
          <w:sz w:val="32"/>
          <w:szCs w:val="32"/>
          <w:highlight w:val="none"/>
        </w:rPr>
        <w:t>分项预算收入分别为：</w:t>
      </w:r>
    </w:p>
    <w:p w14:paraId="7E2022B4">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专项收入完成</w:t>
      </w:r>
      <w:r>
        <w:rPr>
          <w:rFonts w:hint="eastAsia" w:ascii="仿宋_GB2312" w:hAnsi="仿宋_GB2312" w:eastAsia="仿宋_GB2312" w:cs="仿宋_GB2312"/>
          <w:color w:val="000000"/>
          <w:sz w:val="32"/>
          <w:szCs w:val="32"/>
          <w:highlight w:val="none"/>
          <w:lang w:val="en-US" w:eastAsia="zh-CN"/>
        </w:rPr>
        <w:t>2166</w:t>
      </w:r>
      <w:r>
        <w:rPr>
          <w:rFonts w:hint="eastAsia" w:ascii="仿宋_GB2312" w:hAnsi="仿宋_GB2312" w:eastAsia="仿宋_GB2312" w:cs="仿宋_GB2312"/>
          <w:color w:val="000000"/>
          <w:sz w:val="32"/>
          <w:szCs w:val="32"/>
          <w:highlight w:val="none"/>
          <w:lang w:eastAsia="zh-CN"/>
        </w:rPr>
        <w:t>万元；</w:t>
      </w:r>
    </w:p>
    <w:p w14:paraId="25E2CB4B">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行政事业性收费完成</w:t>
      </w:r>
      <w:r>
        <w:rPr>
          <w:rFonts w:hint="eastAsia" w:ascii="仿宋_GB2312" w:hAnsi="仿宋_GB2312" w:eastAsia="仿宋_GB2312" w:cs="仿宋_GB2312"/>
          <w:color w:val="000000"/>
          <w:sz w:val="32"/>
          <w:szCs w:val="32"/>
          <w:highlight w:val="none"/>
          <w:lang w:val="en-US" w:eastAsia="zh-CN"/>
        </w:rPr>
        <w:t>24475</w:t>
      </w:r>
      <w:r>
        <w:rPr>
          <w:rFonts w:hint="eastAsia" w:ascii="仿宋_GB2312" w:hAnsi="仿宋_GB2312" w:eastAsia="仿宋_GB2312" w:cs="仿宋_GB2312"/>
          <w:color w:val="000000"/>
          <w:sz w:val="32"/>
          <w:szCs w:val="32"/>
          <w:highlight w:val="none"/>
          <w:lang w:eastAsia="zh-CN"/>
        </w:rPr>
        <w:t>万元；</w:t>
      </w:r>
    </w:p>
    <w:p w14:paraId="758775B8">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罚没收入完成</w:t>
      </w:r>
      <w:r>
        <w:rPr>
          <w:rFonts w:hint="eastAsia" w:ascii="仿宋_GB2312" w:hAnsi="仿宋_GB2312" w:eastAsia="仿宋_GB2312" w:cs="仿宋_GB2312"/>
          <w:color w:val="000000"/>
          <w:sz w:val="32"/>
          <w:szCs w:val="32"/>
          <w:highlight w:val="none"/>
          <w:lang w:val="en-US" w:eastAsia="zh-CN"/>
        </w:rPr>
        <w:t>25940</w:t>
      </w:r>
      <w:r>
        <w:rPr>
          <w:rFonts w:hint="eastAsia" w:ascii="仿宋_GB2312" w:hAnsi="仿宋_GB2312" w:eastAsia="仿宋_GB2312" w:cs="仿宋_GB2312"/>
          <w:color w:val="000000"/>
          <w:sz w:val="32"/>
          <w:szCs w:val="32"/>
          <w:highlight w:val="none"/>
          <w:lang w:eastAsia="zh-CN"/>
        </w:rPr>
        <w:t>万元；</w:t>
      </w:r>
    </w:p>
    <w:p w14:paraId="662BF558">
      <w:pPr>
        <w:keepNext w:val="0"/>
        <w:keepLines w:val="0"/>
        <w:pageBreakBefore w:val="0"/>
        <w:kinsoku/>
        <w:wordWrap/>
        <w:overflowPunct/>
        <w:topLinePunct w:val="0"/>
        <w:autoSpaceDE/>
        <w:bidi w:val="0"/>
        <w:spacing w:line="600"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color w:val="000000"/>
          <w:sz w:val="32"/>
          <w:szCs w:val="32"/>
          <w:highlight w:val="none"/>
          <w:lang w:eastAsia="zh-CN"/>
        </w:rPr>
        <w:t>国有资源有偿使用收入完成</w:t>
      </w:r>
      <w:r>
        <w:rPr>
          <w:rFonts w:hint="eastAsia" w:ascii="仿宋_GB2312" w:hAnsi="仿宋_GB2312" w:eastAsia="仿宋_GB2312" w:cs="仿宋_GB2312"/>
          <w:color w:val="000000"/>
          <w:sz w:val="32"/>
          <w:szCs w:val="32"/>
          <w:highlight w:val="none"/>
          <w:lang w:val="en-US" w:eastAsia="zh-CN"/>
        </w:rPr>
        <w:t>14092</w:t>
      </w:r>
      <w:r>
        <w:rPr>
          <w:rFonts w:hint="eastAsia" w:ascii="仿宋_GB2312" w:hAnsi="仿宋_GB2312" w:eastAsia="仿宋_GB2312" w:cs="仿宋_GB2312"/>
          <w:color w:val="000000"/>
          <w:sz w:val="32"/>
          <w:szCs w:val="32"/>
          <w:highlight w:val="none"/>
          <w:lang w:eastAsia="zh-CN"/>
        </w:rPr>
        <w:t>万元；</w:t>
      </w:r>
    </w:p>
    <w:p w14:paraId="1657C5E1">
      <w:pPr>
        <w:keepNext w:val="0"/>
        <w:keepLines w:val="0"/>
        <w:pageBreakBefore w:val="0"/>
        <w:kinsoku/>
        <w:wordWrap/>
        <w:overflowPunct/>
        <w:topLinePunct w:val="0"/>
        <w:autoSpaceDE/>
        <w:bidi w:val="0"/>
        <w:spacing w:line="600" w:lineRule="exact"/>
        <w:ind w:firstLine="640" w:firstLineChars="200"/>
        <w:textAlignment w:val="auto"/>
        <w:rPr>
          <w:rFonts w:hint="default"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val="en-US" w:eastAsia="zh-CN"/>
        </w:rPr>
        <w:t>国有资本经营收入完成46715万元。</w:t>
      </w:r>
    </w:p>
    <w:p w14:paraId="6C0D571A">
      <w:pPr>
        <w:keepNext w:val="0"/>
        <w:keepLines w:val="0"/>
        <w:pageBreakBefore w:val="0"/>
        <w:kinsoku/>
        <w:wordWrap/>
        <w:overflowPunct/>
        <w:topLinePunct w:val="0"/>
        <w:autoSpaceDE/>
        <w:autoSpaceDN w:val="0"/>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一般公共预算支出完成情况</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县十六届人大</w:t>
      </w:r>
      <w:r>
        <w:rPr>
          <w:rFonts w:hint="eastAsia" w:ascii="仿宋_GB2312" w:hAnsi="仿宋_GB2312" w:eastAsia="仿宋_GB2312" w:cs="仿宋_GB2312"/>
          <w:color w:val="000000"/>
          <w:sz w:val="32"/>
          <w:szCs w:val="32"/>
          <w:highlight w:val="none"/>
          <w:lang w:val="en-US" w:eastAsia="zh-CN"/>
        </w:rPr>
        <w:t>五</w:t>
      </w:r>
      <w:r>
        <w:rPr>
          <w:rFonts w:hint="eastAsia" w:ascii="仿宋_GB2312" w:hAnsi="仿宋_GB2312" w:eastAsia="仿宋_GB2312" w:cs="仿宋_GB2312"/>
          <w:color w:val="000000"/>
          <w:sz w:val="32"/>
          <w:szCs w:val="32"/>
          <w:highlight w:val="none"/>
        </w:rPr>
        <w:t>次会议批准的</w:t>
      </w:r>
      <w:r>
        <w:rPr>
          <w:rFonts w:hint="eastAsia" w:ascii="仿宋_GB2312" w:hAnsi="仿宋_GB2312" w:eastAsia="仿宋_GB2312" w:cs="仿宋_GB2312"/>
          <w:color w:val="000000"/>
          <w:sz w:val="32"/>
          <w:szCs w:val="32"/>
          <w:highlight w:val="none"/>
          <w:lang w:val="en-US" w:eastAsia="zh-CN"/>
        </w:rPr>
        <w:t>我县</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5</w:t>
      </w:r>
      <w:r>
        <w:rPr>
          <w:rFonts w:hint="eastAsia" w:ascii="仿宋_GB2312" w:hAnsi="仿宋_GB2312" w:eastAsia="仿宋_GB2312" w:cs="仿宋_GB2312"/>
          <w:color w:val="000000"/>
          <w:sz w:val="32"/>
          <w:szCs w:val="32"/>
          <w:highlight w:val="none"/>
        </w:rPr>
        <w:t>年一般公共预算支出为</w:t>
      </w:r>
      <w:r>
        <w:rPr>
          <w:rFonts w:hint="eastAsia" w:ascii="仿宋_GB2312" w:hAnsi="仿宋_GB2312" w:eastAsia="仿宋_GB2312" w:cs="仿宋_GB2312"/>
          <w:color w:val="000000"/>
          <w:sz w:val="32"/>
          <w:szCs w:val="32"/>
          <w:highlight w:val="none"/>
          <w:lang w:val="en-US" w:eastAsia="zh-CN"/>
        </w:rPr>
        <w:t>633500</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rPr>
        <w:t>预算执行中</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因债券资金增加、动用预算稳定调节基金和使用预备费，经县十六届人大常委会第三十四次会议批准，一般公共预算支出</w:t>
      </w:r>
      <w:r>
        <w:rPr>
          <w:rFonts w:hint="eastAsia" w:ascii="仿宋_GB2312" w:hAnsi="仿宋_GB2312" w:eastAsia="仿宋_GB2312" w:cs="仿宋_GB2312"/>
          <w:color w:val="000000"/>
          <w:sz w:val="32"/>
          <w:szCs w:val="32"/>
          <w:highlight w:val="none"/>
        </w:rPr>
        <w:t>调整为</w:t>
      </w:r>
      <w:r>
        <w:rPr>
          <w:rFonts w:hint="eastAsia" w:ascii="仿宋_GB2312" w:hAnsi="仿宋_GB2312" w:eastAsia="仿宋_GB2312" w:cs="仿宋_GB2312"/>
          <w:color w:val="000000"/>
          <w:sz w:val="32"/>
          <w:szCs w:val="32"/>
          <w:highlight w:val="none"/>
          <w:lang w:val="en-US" w:eastAsia="zh-CN"/>
        </w:rPr>
        <w:t>634657</w:t>
      </w:r>
      <w:r>
        <w:rPr>
          <w:rFonts w:hint="eastAsia" w:ascii="仿宋_GB2312" w:hAnsi="仿宋_GB2312" w:eastAsia="仿宋_GB2312" w:cs="仿宋_GB2312"/>
          <w:color w:val="000000"/>
          <w:sz w:val="32"/>
          <w:szCs w:val="32"/>
          <w:highlight w:val="none"/>
        </w:rPr>
        <w:t>万元，实际完成</w:t>
      </w:r>
      <w:r>
        <w:rPr>
          <w:rFonts w:hint="eastAsia" w:ascii="仿宋_GB2312" w:hAnsi="仿宋_GB2312" w:eastAsia="仿宋_GB2312" w:cs="仿宋_GB2312"/>
          <w:color w:val="000000"/>
          <w:sz w:val="32"/>
          <w:szCs w:val="32"/>
          <w:highlight w:val="none"/>
          <w:lang w:val="en-US" w:eastAsia="zh-CN"/>
        </w:rPr>
        <w:t>604252</w:t>
      </w:r>
      <w:r>
        <w:rPr>
          <w:rFonts w:hint="eastAsia" w:ascii="仿宋_GB2312" w:hAnsi="仿宋_GB2312" w:eastAsia="仿宋_GB2312" w:cs="仿宋_GB2312"/>
          <w:color w:val="000000"/>
          <w:sz w:val="32"/>
          <w:szCs w:val="32"/>
          <w:highlight w:val="none"/>
        </w:rPr>
        <w:t>万元</w:t>
      </w:r>
      <w:r>
        <w:rPr>
          <w:rFonts w:hint="eastAsia" w:ascii="仿宋_GB2312" w:hAnsi="仿宋_GB2312" w:eastAsia="仿宋_GB2312" w:cs="仿宋_GB2312"/>
          <w:color w:val="000000"/>
          <w:sz w:val="32"/>
          <w:szCs w:val="32"/>
          <w:highlight w:val="none"/>
          <w:lang w:val="en-US" w:eastAsia="zh-CN"/>
        </w:rPr>
        <w:t>（不含上解支出）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支出总量居全市第2位，其中：</w:t>
      </w:r>
    </w:p>
    <w:p w14:paraId="16579281">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lang w:eastAsia="zh-CN"/>
        </w:rPr>
      </w:pPr>
      <w:r>
        <w:rPr>
          <w:rFonts w:hint="eastAsia" w:ascii="仿宋_GB2312" w:hAnsi="仿宋" w:eastAsia="仿宋_GB2312" w:cs="宋体"/>
          <w:b w:val="0"/>
          <w:bCs w:val="0"/>
          <w:sz w:val="32"/>
          <w:szCs w:val="32"/>
          <w:highlight w:val="none"/>
        </w:rPr>
        <w:t>●一般公共服务支出</w:t>
      </w:r>
      <w:r>
        <w:rPr>
          <w:rFonts w:hint="eastAsia" w:ascii="仿宋_GB2312" w:hAnsi="仿宋" w:eastAsia="仿宋_GB2312" w:cs="宋体"/>
          <w:b w:val="0"/>
          <w:bCs w:val="0"/>
          <w:sz w:val="32"/>
          <w:szCs w:val="32"/>
          <w:highlight w:val="none"/>
          <w:lang w:val="en-US" w:eastAsia="zh-CN"/>
        </w:rPr>
        <w:t>51274</w:t>
      </w:r>
      <w:r>
        <w:rPr>
          <w:rFonts w:hint="eastAsia" w:ascii="仿宋_GB2312" w:hAnsi="仿宋" w:eastAsia="仿宋_GB2312" w:cs="宋体"/>
          <w:b w:val="0"/>
          <w:bCs w:val="0"/>
          <w:sz w:val="32"/>
          <w:szCs w:val="32"/>
          <w:highlight w:val="none"/>
        </w:rPr>
        <w:t>万元</w:t>
      </w:r>
      <w:r>
        <w:rPr>
          <w:rFonts w:hint="eastAsia" w:ascii="仿宋_GB2312" w:hAnsi="仿宋" w:eastAsia="仿宋_GB2312" w:cs="宋体"/>
          <w:b w:val="0"/>
          <w:bCs w:val="0"/>
          <w:sz w:val="32"/>
          <w:szCs w:val="32"/>
          <w:highlight w:val="none"/>
          <w:lang w:eastAsia="zh-CN"/>
        </w:rPr>
        <w:t>；</w:t>
      </w:r>
    </w:p>
    <w:p w14:paraId="3C477701">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default" w:ascii="仿宋_GB2312" w:hAnsi="仿宋" w:eastAsia="仿宋_GB2312" w:cs="宋体"/>
          <w:b w:val="0"/>
          <w:bCs w:val="0"/>
          <w:sz w:val="32"/>
          <w:szCs w:val="32"/>
          <w:highlight w:val="none"/>
          <w:lang w:val="en-US" w:eastAsia="zh-CN"/>
        </w:rPr>
      </w:pPr>
      <w:r>
        <w:rPr>
          <w:rFonts w:hint="eastAsia" w:ascii="仿宋_GB2312" w:hAnsi="仿宋" w:eastAsia="仿宋_GB2312" w:cs="宋体"/>
          <w:b w:val="0"/>
          <w:bCs w:val="0"/>
          <w:sz w:val="32"/>
          <w:szCs w:val="32"/>
          <w:highlight w:val="none"/>
        </w:rPr>
        <w:t>●</w:t>
      </w:r>
      <w:r>
        <w:rPr>
          <w:rFonts w:hint="eastAsia" w:ascii="仿宋_GB2312" w:hAnsi="仿宋" w:eastAsia="仿宋_GB2312" w:cs="宋体"/>
          <w:b w:val="0"/>
          <w:bCs w:val="0"/>
          <w:sz w:val="32"/>
          <w:szCs w:val="32"/>
          <w:highlight w:val="none"/>
          <w:lang w:val="en-US" w:eastAsia="zh-CN"/>
        </w:rPr>
        <w:t>国防支出339万元；</w:t>
      </w:r>
    </w:p>
    <w:p w14:paraId="614AF93B">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●公共安全支出</w:t>
      </w:r>
      <w:r>
        <w:rPr>
          <w:rFonts w:hint="eastAsia" w:ascii="仿宋_GB2312" w:hAnsi="仿宋" w:eastAsia="仿宋_GB2312" w:cs="宋体"/>
          <w:b w:val="0"/>
          <w:bCs w:val="0"/>
          <w:sz w:val="32"/>
          <w:szCs w:val="32"/>
          <w:highlight w:val="none"/>
          <w:lang w:val="en-US" w:eastAsia="zh-CN"/>
        </w:rPr>
        <w:t>13806</w:t>
      </w:r>
      <w:r>
        <w:rPr>
          <w:rFonts w:hint="eastAsia" w:ascii="仿宋_GB2312" w:hAnsi="仿宋" w:eastAsia="仿宋_GB2312" w:cs="宋体"/>
          <w:b w:val="0"/>
          <w:bCs w:val="0"/>
          <w:sz w:val="32"/>
          <w:szCs w:val="32"/>
          <w:highlight w:val="none"/>
        </w:rPr>
        <w:t>万元；</w:t>
      </w:r>
    </w:p>
    <w:p w14:paraId="688B857B">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●教育支出</w:t>
      </w:r>
      <w:r>
        <w:rPr>
          <w:rFonts w:hint="eastAsia" w:ascii="仿宋_GB2312" w:hAnsi="仿宋" w:eastAsia="仿宋_GB2312" w:cs="宋体"/>
          <w:b w:val="0"/>
          <w:bCs w:val="0"/>
          <w:sz w:val="32"/>
          <w:szCs w:val="32"/>
          <w:highlight w:val="none"/>
          <w:lang w:val="en-US" w:eastAsia="zh-CN"/>
        </w:rPr>
        <w:t>187676</w:t>
      </w:r>
      <w:r>
        <w:rPr>
          <w:rFonts w:hint="eastAsia" w:ascii="仿宋_GB2312" w:hAnsi="仿宋" w:eastAsia="仿宋_GB2312" w:cs="宋体"/>
          <w:b w:val="0"/>
          <w:bCs w:val="0"/>
          <w:sz w:val="32"/>
          <w:szCs w:val="32"/>
          <w:highlight w:val="none"/>
        </w:rPr>
        <w:t>万元；</w:t>
      </w:r>
    </w:p>
    <w:p w14:paraId="6492DABB">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●科学技术支出</w:t>
      </w:r>
      <w:r>
        <w:rPr>
          <w:rFonts w:hint="eastAsia" w:ascii="仿宋_GB2312" w:hAnsi="仿宋" w:eastAsia="仿宋_GB2312" w:cs="宋体"/>
          <w:b w:val="0"/>
          <w:bCs w:val="0"/>
          <w:sz w:val="32"/>
          <w:szCs w:val="32"/>
          <w:highlight w:val="none"/>
          <w:lang w:val="en-US" w:eastAsia="zh-CN"/>
        </w:rPr>
        <w:t>19131</w:t>
      </w:r>
      <w:r>
        <w:rPr>
          <w:rFonts w:hint="eastAsia" w:ascii="仿宋_GB2312" w:hAnsi="仿宋" w:eastAsia="仿宋_GB2312" w:cs="宋体"/>
          <w:b w:val="0"/>
          <w:bCs w:val="0"/>
          <w:sz w:val="32"/>
          <w:szCs w:val="32"/>
          <w:highlight w:val="none"/>
        </w:rPr>
        <w:t>万元；</w:t>
      </w:r>
    </w:p>
    <w:p w14:paraId="2FC4E947">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●文化</w:t>
      </w:r>
      <w:r>
        <w:rPr>
          <w:rFonts w:hint="eastAsia" w:ascii="仿宋_GB2312" w:hAnsi="仿宋" w:eastAsia="仿宋_GB2312" w:cs="宋体"/>
          <w:b w:val="0"/>
          <w:bCs w:val="0"/>
          <w:sz w:val="32"/>
          <w:szCs w:val="32"/>
          <w:highlight w:val="none"/>
          <w:lang w:val="en-US" w:eastAsia="zh-CN"/>
        </w:rPr>
        <w:t>旅游</w:t>
      </w:r>
      <w:r>
        <w:rPr>
          <w:rFonts w:hint="eastAsia" w:ascii="仿宋_GB2312" w:hAnsi="仿宋" w:eastAsia="仿宋_GB2312" w:cs="宋体"/>
          <w:b w:val="0"/>
          <w:bCs w:val="0"/>
          <w:sz w:val="32"/>
          <w:szCs w:val="32"/>
          <w:highlight w:val="none"/>
        </w:rPr>
        <w:t>体育与传媒支出</w:t>
      </w:r>
      <w:r>
        <w:rPr>
          <w:rFonts w:hint="eastAsia" w:ascii="仿宋_GB2312" w:hAnsi="仿宋" w:eastAsia="仿宋_GB2312" w:cs="宋体"/>
          <w:b w:val="0"/>
          <w:bCs w:val="0"/>
          <w:sz w:val="32"/>
          <w:szCs w:val="32"/>
          <w:highlight w:val="none"/>
          <w:lang w:val="en-US" w:eastAsia="zh-CN"/>
        </w:rPr>
        <w:t>3056</w:t>
      </w:r>
      <w:r>
        <w:rPr>
          <w:rFonts w:hint="eastAsia" w:ascii="仿宋_GB2312" w:hAnsi="仿宋" w:eastAsia="仿宋_GB2312" w:cs="宋体"/>
          <w:b w:val="0"/>
          <w:bCs w:val="0"/>
          <w:sz w:val="32"/>
          <w:szCs w:val="32"/>
          <w:highlight w:val="none"/>
        </w:rPr>
        <w:t>万元；</w:t>
      </w:r>
    </w:p>
    <w:p w14:paraId="5A255B74">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●社会保障和就业支出</w:t>
      </w:r>
      <w:r>
        <w:rPr>
          <w:rFonts w:hint="eastAsia" w:ascii="仿宋_GB2312" w:hAnsi="仿宋" w:eastAsia="仿宋_GB2312" w:cs="宋体"/>
          <w:b w:val="0"/>
          <w:bCs w:val="0"/>
          <w:sz w:val="32"/>
          <w:szCs w:val="32"/>
          <w:highlight w:val="none"/>
          <w:lang w:val="en-US" w:eastAsia="zh-CN"/>
        </w:rPr>
        <w:t>79620</w:t>
      </w:r>
      <w:r>
        <w:rPr>
          <w:rFonts w:hint="eastAsia" w:ascii="仿宋_GB2312" w:hAnsi="仿宋" w:eastAsia="仿宋_GB2312" w:cs="宋体"/>
          <w:b w:val="0"/>
          <w:bCs w:val="0"/>
          <w:sz w:val="32"/>
          <w:szCs w:val="32"/>
          <w:highlight w:val="none"/>
        </w:rPr>
        <w:t>万元；</w:t>
      </w:r>
    </w:p>
    <w:p w14:paraId="4D27943A">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w:t>
      </w:r>
      <w:r>
        <w:rPr>
          <w:rFonts w:hint="eastAsia" w:ascii="仿宋_GB2312" w:hAnsi="仿宋" w:eastAsia="仿宋_GB2312" w:cs="宋体"/>
          <w:b w:val="0"/>
          <w:bCs w:val="0"/>
          <w:sz w:val="32"/>
          <w:szCs w:val="32"/>
          <w:highlight w:val="none"/>
          <w:lang w:val="en-US" w:eastAsia="zh-CN"/>
        </w:rPr>
        <w:t>卫生健康</w:t>
      </w:r>
      <w:r>
        <w:rPr>
          <w:rFonts w:hint="eastAsia" w:ascii="仿宋_GB2312" w:hAnsi="仿宋" w:eastAsia="仿宋_GB2312" w:cs="宋体"/>
          <w:b w:val="0"/>
          <w:bCs w:val="0"/>
          <w:sz w:val="32"/>
          <w:szCs w:val="32"/>
          <w:highlight w:val="none"/>
        </w:rPr>
        <w:t>支出</w:t>
      </w:r>
      <w:r>
        <w:rPr>
          <w:rFonts w:hint="eastAsia" w:ascii="仿宋_GB2312" w:hAnsi="仿宋" w:eastAsia="仿宋_GB2312" w:cs="宋体"/>
          <w:b w:val="0"/>
          <w:bCs w:val="0"/>
          <w:sz w:val="32"/>
          <w:szCs w:val="32"/>
          <w:highlight w:val="none"/>
          <w:lang w:val="en-US" w:eastAsia="zh-CN"/>
        </w:rPr>
        <w:t>31191</w:t>
      </w:r>
      <w:r>
        <w:rPr>
          <w:rFonts w:hint="eastAsia" w:ascii="仿宋_GB2312" w:hAnsi="仿宋" w:eastAsia="仿宋_GB2312" w:cs="宋体"/>
          <w:b w:val="0"/>
          <w:bCs w:val="0"/>
          <w:sz w:val="32"/>
          <w:szCs w:val="32"/>
          <w:highlight w:val="none"/>
        </w:rPr>
        <w:t>万元；</w:t>
      </w:r>
    </w:p>
    <w:p w14:paraId="69024320">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●节能环保支出</w:t>
      </w:r>
      <w:r>
        <w:rPr>
          <w:rFonts w:hint="eastAsia" w:ascii="仿宋_GB2312" w:hAnsi="仿宋" w:eastAsia="仿宋_GB2312" w:cs="宋体"/>
          <w:b w:val="0"/>
          <w:bCs w:val="0"/>
          <w:sz w:val="32"/>
          <w:szCs w:val="32"/>
          <w:highlight w:val="none"/>
          <w:lang w:val="en-US" w:eastAsia="zh-CN"/>
        </w:rPr>
        <w:t>9709</w:t>
      </w:r>
      <w:r>
        <w:rPr>
          <w:rFonts w:hint="eastAsia" w:ascii="仿宋_GB2312" w:hAnsi="仿宋" w:eastAsia="仿宋_GB2312" w:cs="宋体"/>
          <w:b w:val="0"/>
          <w:bCs w:val="0"/>
          <w:sz w:val="32"/>
          <w:szCs w:val="32"/>
          <w:highlight w:val="none"/>
        </w:rPr>
        <w:t>万元；</w:t>
      </w:r>
    </w:p>
    <w:p w14:paraId="4CC82393">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●城乡社区支出</w:t>
      </w:r>
      <w:r>
        <w:rPr>
          <w:rFonts w:hint="eastAsia" w:ascii="仿宋_GB2312" w:hAnsi="仿宋" w:eastAsia="仿宋_GB2312" w:cs="宋体"/>
          <w:b w:val="0"/>
          <w:bCs w:val="0"/>
          <w:sz w:val="32"/>
          <w:szCs w:val="32"/>
          <w:highlight w:val="none"/>
          <w:lang w:val="en-US" w:eastAsia="zh-CN"/>
        </w:rPr>
        <w:t>12847</w:t>
      </w:r>
      <w:r>
        <w:rPr>
          <w:rFonts w:hint="eastAsia" w:ascii="仿宋_GB2312" w:hAnsi="仿宋" w:eastAsia="仿宋_GB2312" w:cs="宋体"/>
          <w:b w:val="0"/>
          <w:bCs w:val="0"/>
          <w:sz w:val="32"/>
          <w:szCs w:val="32"/>
          <w:highlight w:val="none"/>
        </w:rPr>
        <w:t>万元；</w:t>
      </w:r>
    </w:p>
    <w:p w14:paraId="645E94F1">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●农林水支出</w:t>
      </w:r>
      <w:r>
        <w:rPr>
          <w:rFonts w:hint="eastAsia" w:ascii="仿宋_GB2312" w:hAnsi="仿宋" w:eastAsia="仿宋_GB2312" w:cs="宋体"/>
          <w:b w:val="0"/>
          <w:bCs w:val="0"/>
          <w:sz w:val="32"/>
          <w:szCs w:val="32"/>
          <w:highlight w:val="none"/>
          <w:lang w:val="en-US" w:eastAsia="zh-CN"/>
        </w:rPr>
        <w:t>139968</w:t>
      </w:r>
      <w:r>
        <w:rPr>
          <w:rFonts w:hint="eastAsia" w:ascii="仿宋_GB2312" w:hAnsi="仿宋" w:eastAsia="仿宋_GB2312" w:cs="宋体"/>
          <w:b w:val="0"/>
          <w:bCs w:val="0"/>
          <w:sz w:val="32"/>
          <w:szCs w:val="32"/>
          <w:highlight w:val="none"/>
        </w:rPr>
        <w:t>万元；</w:t>
      </w:r>
    </w:p>
    <w:p w14:paraId="34F52D38">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●交通运输支出</w:t>
      </w:r>
      <w:r>
        <w:rPr>
          <w:rFonts w:hint="eastAsia" w:ascii="仿宋_GB2312" w:hAnsi="仿宋" w:eastAsia="仿宋_GB2312" w:cs="宋体"/>
          <w:b w:val="0"/>
          <w:bCs w:val="0"/>
          <w:sz w:val="32"/>
          <w:szCs w:val="32"/>
          <w:highlight w:val="none"/>
          <w:lang w:val="en-US" w:eastAsia="zh-CN"/>
        </w:rPr>
        <w:t>14060</w:t>
      </w:r>
      <w:r>
        <w:rPr>
          <w:rFonts w:hint="eastAsia" w:ascii="仿宋_GB2312" w:hAnsi="仿宋" w:eastAsia="仿宋_GB2312" w:cs="宋体"/>
          <w:b w:val="0"/>
          <w:bCs w:val="0"/>
          <w:sz w:val="32"/>
          <w:szCs w:val="32"/>
          <w:highlight w:val="none"/>
        </w:rPr>
        <w:t>万元；</w:t>
      </w:r>
    </w:p>
    <w:p w14:paraId="277B26D8">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●资源勘探</w:t>
      </w:r>
      <w:r>
        <w:rPr>
          <w:rFonts w:hint="eastAsia" w:ascii="仿宋_GB2312" w:hAnsi="仿宋" w:eastAsia="仿宋_GB2312" w:cs="宋体"/>
          <w:b w:val="0"/>
          <w:bCs w:val="0"/>
          <w:sz w:val="32"/>
          <w:szCs w:val="32"/>
          <w:highlight w:val="none"/>
          <w:lang w:val="en-US" w:eastAsia="zh-CN"/>
        </w:rPr>
        <w:t>工业</w:t>
      </w:r>
      <w:r>
        <w:rPr>
          <w:rFonts w:hint="eastAsia" w:ascii="仿宋_GB2312" w:hAnsi="仿宋" w:eastAsia="仿宋_GB2312" w:cs="宋体"/>
          <w:b w:val="0"/>
          <w:bCs w:val="0"/>
          <w:sz w:val="32"/>
          <w:szCs w:val="32"/>
          <w:highlight w:val="none"/>
        </w:rPr>
        <w:t>信息等支出</w:t>
      </w:r>
      <w:r>
        <w:rPr>
          <w:rFonts w:hint="eastAsia" w:ascii="仿宋_GB2312" w:hAnsi="仿宋" w:eastAsia="仿宋_GB2312" w:cs="宋体"/>
          <w:b w:val="0"/>
          <w:bCs w:val="0"/>
          <w:sz w:val="32"/>
          <w:szCs w:val="32"/>
          <w:highlight w:val="none"/>
          <w:lang w:val="en-US" w:eastAsia="zh-CN"/>
        </w:rPr>
        <w:t>3397</w:t>
      </w:r>
      <w:r>
        <w:rPr>
          <w:rFonts w:hint="eastAsia" w:ascii="仿宋_GB2312" w:hAnsi="仿宋" w:eastAsia="仿宋_GB2312" w:cs="宋体"/>
          <w:b w:val="0"/>
          <w:bCs w:val="0"/>
          <w:sz w:val="32"/>
          <w:szCs w:val="32"/>
          <w:highlight w:val="none"/>
        </w:rPr>
        <w:t>万元；</w:t>
      </w:r>
    </w:p>
    <w:p w14:paraId="2FB091D7">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●商业服务业等支出</w:t>
      </w:r>
      <w:r>
        <w:rPr>
          <w:rFonts w:hint="eastAsia" w:ascii="仿宋_GB2312" w:hAnsi="仿宋" w:eastAsia="仿宋_GB2312" w:cs="宋体"/>
          <w:b w:val="0"/>
          <w:bCs w:val="0"/>
          <w:sz w:val="32"/>
          <w:szCs w:val="32"/>
          <w:highlight w:val="none"/>
          <w:lang w:val="en-US" w:eastAsia="zh-CN"/>
        </w:rPr>
        <w:t>6059</w:t>
      </w:r>
      <w:r>
        <w:rPr>
          <w:rFonts w:hint="eastAsia" w:ascii="仿宋_GB2312" w:hAnsi="仿宋" w:eastAsia="仿宋_GB2312" w:cs="宋体"/>
          <w:b w:val="0"/>
          <w:bCs w:val="0"/>
          <w:sz w:val="32"/>
          <w:szCs w:val="32"/>
          <w:highlight w:val="none"/>
        </w:rPr>
        <w:t>万元；</w:t>
      </w:r>
    </w:p>
    <w:p w14:paraId="1B60DB71">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●金融支出61万元；</w:t>
      </w:r>
    </w:p>
    <w:p w14:paraId="051E3B0D">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w:t>
      </w:r>
      <w:r>
        <w:rPr>
          <w:rFonts w:hint="eastAsia" w:ascii="仿宋_GB2312" w:hAnsi="仿宋" w:eastAsia="仿宋_GB2312" w:cs="宋体"/>
          <w:b w:val="0"/>
          <w:bCs w:val="0"/>
          <w:sz w:val="32"/>
          <w:szCs w:val="32"/>
          <w:highlight w:val="none"/>
          <w:lang w:val="en-US" w:eastAsia="zh-CN"/>
        </w:rPr>
        <w:t>自然</w:t>
      </w:r>
      <w:r>
        <w:rPr>
          <w:rFonts w:hint="eastAsia" w:ascii="仿宋_GB2312" w:hAnsi="仿宋" w:eastAsia="仿宋_GB2312" w:cs="宋体"/>
          <w:b w:val="0"/>
          <w:bCs w:val="0"/>
          <w:sz w:val="32"/>
          <w:szCs w:val="32"/>
          <w:highlight w:val="none"/>
        </w:rPr>
        <w:t>海洋气象等支出</w:t>
      </w:r>
      <w:r>
        <w:rPr>
          <w:rFonts w:hint="eastAsia" w:ascii="仿宋_GB2312" w:hAnsi="仿宋" w:eastAsia="仿宋_GB2312" w:cs="宋体"/>
          <w:b w:val="0"/>
          <w:bCs w:val="0"/>
          <w:sz w:val="32"/>
          <w:szCs w:val="32"/>
          <w:highlight w:val="none"/>
          <w:lang w:val="en-US" w:eastAsia="zh-CN"/>
        </w:rPr>
        <w:t>5400</w:t>
      </w:r>
      <w:r>
        <w:rPr>
          <w:rFonts w:hint="eastAsia" w:ascii="仿宋_GB2312" w:hAnsi="仿宋" w:eastAsia="仿宋_GB2312" w:cs="宋体"/>
          <w:b w:val="0"/>
          <w:bCs w:val="0"/>
          <w:sz w:val="32"/>
          <w:szCs w:val="32"/>
          <w:highlight w:val="none"/>
        </w:rPr>
        <w:t>万元；</w:t>
      </w:r>
    </w:p>
    <w:p w14:paraId="1D122380">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●住房保障支出</w:t>
      </w:r>
      <w:r>
        <w:rPr>
          <w:rFonts w:hint="eastAsia" w:ascii="仿宋_GB2312" w:hAnsi="仿宋" w:eastAsia="仿宋_GB2312" w:cs="宋体"/>
          <w:b w:val="0"/>
          <w:bCs w:val="0"/>
          <w:sz w:val="32"/>
          <w:szCs w:val="32"/>
          <w:highlight w:val="none"/>
          <w:lang w:val="en-US" w:eastAsia="zh-CN"/>
        </w:rPr>
        <w:t>12497</w:t>
      </w:r>
      <w:r>
        <w:rPr>
          <w:rFonts w:hint="eastAsia" w:ascii="仿宋_GB2312" w:hAnsi="仿宋" w:eastAsia="仿宋_GB2312" w:cs="宋体"/>
          <w:b w:val="0"/>
          <w:bCs w:val="0"/>
          <w:sz w:val="32"/>
          <w:szCs w:val="32"/>
          <w:highlight w:val="none"/>
        </w:rPr>
        <w:t>万元；</w:t>
      </w:r>
    </w:p>
    <w:p w14:paraId="209606B0">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rPr>
      </w:pPr>
      <w:r>
        <w:rPr>
          <w:rFonts w:hint="eastAsia" w:ascii="仿宋_GB2312" w:hAnsi="仿宋" w:eastAsia="仿宋_GB2312" w:cs="宋体"/>
          <w:b w:val="0"/>
          <w:bCs w:val="0"/>
          <w:sz w:val="32"/>
          <w:szCs w:val="32"/>
          <w:highlight w:val="none"/>
        </w:rPr>
        <w:t>●粮油物资储备支出</w:t>
      </w:r>
      <w:r>
        <w:rPr>
          <w:rFonts w:hint="eastAsia" w:ascii="仿宋_GB2312" w:hAnsi="仿宋" w:eastAsia="仿宋_GB2312" w:cs="宋体"/>
          <w:b w:val="0"/>
          <w:bCs w:val="0"/>
          <w:sz w:val="32"/>
          <w:szCs w:val="32"/>
          <w:highlight w:val="none"/>
          <w:lang w:val="en-US" w:eastAsia="zh-CN"/>
        </w:rPr>
        <w:t>1244</w:t>
      </w:r>
      <w:r>
        <w:rPr>
          <w:rFonts w:hint="eastAsia" w:ascii="仿宋_GB2312" w:hAnsi="仿宋" w:eastAsia="仿宋_GB2312" w:cs="宋体"/>
          <w:b w:val="0"/>
          <w:bCs w:val="0"/>
          <w:sz w:val="32"/>
          <w:szCs w:val="32"/>
          <w:highlight w:val="none"/>
        </w:rPr>
        <w:t>万元；</w:t>
      </w:r>
    </w:p>
    <w:p w14:paraId="7560DAD9">
      <w:pPr>
        <w:keepNext w:val="0"/>
        <w:keepLines w:val="0"/>
        <w:pageBreakBefore w:val="0"/>
        <w:widowControl/>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 w:eastAsia="仿宋_GB2312" w:cs="宋体"/>
          <w:b w:val="0"/>
          <w:bCs w:val="0"/>
          <w:sz w:val="32"/>
          <w:szCs w:val="32"/>
          <w:highlight w:val="none"/>
          <w:lang w:val="en-US" w:eastAsia="zh-CN"/>
        </w:rPr>
      </w:pPr>
      <w:r>
        <w:rPr>
          <w:rFonts w:hint="eastAsia" w:ascii="仿宋_GB2312" w:hAnsi="仿宋" w:eastAsia="仿宋_GB2312" w:cs="宋体"/>
          <w:b w:val="0"/>
          <w:bCs w:val="0"/>
          <w:sz w:val="32"/>
          <w:szCs w:val="32"/>
          <w:highlight w:val="none"/>
        </w:rPr>
        <w:t>●</w:t>
      </w:r>
      <w:r>
        <w:rPr>
          <w:rFonts w:hint="eastAsia" w:ascii="仿宋_GB2312" w:hAnsi="仿宋" w:eastAsia="仿宋_GB2312" w:cs="宋体"/>
          <w:b w:val="0"/>
          <w:bCs w:val="0"/>
          <w:sz w:val="32"/>
          <w:szCs w:val="32"/>
          <w:highlight w:val="none"/>
          <w:lang w:val="en-US" w:eastAsia="zh-CN"/>
        </w:rPr>
        <w:t>灾害防治及应急管理支出3662万元；</w:t>
      </w:r>
    </w:p>
    <w:p w14:paraId="3D3305A1">
      <w:pPr>
        <w:keepNext w:val="0"/>
        <w:keepLines w:val="0"/>
        <w:pageBreakBefore w:val="0"/>
        <w:widowControl/>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 w:eastAsia="仿宋_GB2312" w:cs="宋体"/>
          <w:b w:val="0"/>
          <w:bCs w:val="0"/>
          <w:sz w:val="32"/>
          <w:szCs w:val="32"/>
          <w:highlight w:val="none"/>
          <w:lang w:eastAsia="zh-CN"/>
        </w:rPr>
      </w:pPr>
      <w:r>
        <w:rPr>
          <w:rFonts w:hint="eastAsia" w:ascii="仿宋_GB2312" w:hAnsi="仿宋" w:eastAsia="仿宋_GB2312" w:cs="宋体"/>
          <w:b w:val="0"/>
          <w:bCs w:val="0"/>
          <w:sz w:val="32"/>
          <w:szCs w:val="32"/>
          <w:highlight w:val="none"/>
        </w:rPr>
        <w:t>●</w:t>
      </w:r>
      <w:r>
        <w:rPr>
          <w:rFonts w:hint="eastAsia" w:ascii="仿宋_GB2312" w:hAnsi="仿宋" w:eastAsia="仿宋_GB2312" w:cs="宋体"/>
          <w:b w:val="0"/>
          <w:bCs w:val="0"/>
          <w:sz w:val="32"/>
          <w:szCs w:val="32"/>
          <w:highlight w:val="none"/>
          <w:lang w:val="en-US" w:eastAsia="zh-CN"/>
        </w:rPr>
        <w:t>债务付息支出8221万元</w:t>
      </w:r>
      <w:r>
        <w:rPr>
          <w:rFonts w:hint="eastAsia" w:ascii="仿宋_GB2312" w:hAnsi="仿宋" w:eastAsia="仿宋_GB2312" w:cs="宋体"/>
          <w:b w:val="0"/>
          <w:bCs w:val="0"/>
          <w:sz w:val="32"/>
          <w:szCs w:val="32"/>
          <w:highlight w:val="none"/>
          <w:lang w:eastAsia="zh-CN"/>
        </w:rPr>
        <w:t>；</w:t>
      </w:r>
    </w:p>
    <w:p w14:paraId="714243DB">
      <w:pPr>
        <w:keepNext w:val="0"/>
        <w:keepLines w:val="0"/>
        <w:pageBreakBefore w:val="0"/>
        <w:widowControl/>
        <w:kinsoku/>
        <w:wordWrap/>
        <w:overflowPunct/>
        <w:topLinePunct w:val="0"/>
        <w:autoSpaceDE/>
        <w:bidi w:val="0"/>
        <w:adjustRightInd w:val="0"/>
        <w:snapToGrid w:val="0"/>
        <w:spacing w:line="600" w:lineRule="exact"/>
        <w:ind w:firstLine="640" w:firstLineChars="200"/>
        <w:jc w:val="both"/>
        <w:textAlignment w:val="auto"/>
        <w:rPr>
          <w:rFonts w:hint="default" w:ascii="仿宋_GB2312" w:hAnsi="仿宋" w:eastAsia="仿宋_GB2312" w:cs="宋体"/>
          <w:b w:val="0"/>
          <w:bCs w:val="0"/>
          <w:sz w:val="32"/>
          <w:szCs w:val="32"/>
          <w:highlight w:val="none"/>
          <w:lang w:val="en-US" w:eastAsia="zh-CN"/>
        </w:rPr>
      </w:pPr>
      <w:r>
        <w:rPr>
          <w:rFonts w:hint="eastAsia" w:ascii="仿宋_GB2312" w:hAnsi="仿宋" w:eastAsia="仿宋_GB2312" w:cs="宋体"/>
          <w:b w:val="0"/>
          <w:bCs w:val="0"/>
          <w:sz w:val="32"/>
          <w:szCs w:val="32"/>
          <w:highlight w:val="none"/>
        </w:rPr>
        <w:t>●</w:t>
      </w:r>
      <w:r>
        <w:rPr>
          <w:rFonts w:hint="eastAsia" w:ascii="仿宋_GB2312" w:hAnsi="仿宋" w:eastAsia="仿宋_GB2312" w:cs="宋体"/>
          <w:b w:val="0"/>
          <w:bCs w:val="0"/>
          <w:sz w:val="32"/>
          <w:szCs w:val="32"/>
          <w:highlight w:val="none"/>
          <w:lang w:val="en-US" w:eastAsia="zh-CN"/>
        </w:rPr>
        <w:t>债务发行费用支出1万元；</w:t>
      </w:r>
    </w:p>
    <w:p w14:paraId="73E5D747">
      <w:pPr>
        <w:keepNext w:val="0"/>
        <w:keepLines w:val="0"/>
        <w:pageBreakBefore w:val="0"/>
        <w:widowControl/>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 w:eastAsia="仿宋_GB2312" w:cs="宋体"/>
          <w:b w:val="0"/>
          <w:bCs w:val="0"/>
          <w:sz w:val="32"/>
          <w:szCs w:val="32"/>
          <w:highlight w:val="none"/>
          <w:lang w:eastAsia="zh-CN"/>
        </w:rPr>
      </w:pPr>
      <w:r>
        <w:rPr>
          <w:rFonts w:hint="eastAsia" w:ascii="仿宋_GB2312" w:hAnsi="仿宋" w:eastAsia="仿宋_GB2312" w:cs="宋体"/>
          <w:b w:val="0"/>
          <w:bCs w:val="0"/>
          <w:sz w:val="32"/>
          <w:szCs w:val="32"/>
          <w:highlight w:val="none"/>
        </w:rPr>
        <w:t>●其他支出</w:t>
      </w:r>
      <w:r>
        <w:rPr>
          <w:rFonts w:hint="eastAsia" w:ascii="仿宋_GB2312" w:hAnsi="仿宋" w:eastAsia="仿宋_GB2312" w:cs="宋体"/>
          <w:b w:val="0"/>
          <w:bCs w:val="0"/>
          <w:sz w:val="32"/>
          <w:szCs w:val="32"/>
          <w:highlight w:val="none"/>
          <w:lang w:val="en-US" w:eastAsia="zh-CN"/>
        </w:rPr>
        <w:t>1033</w:t>
      </w:r>
      <w:r>
        <w:rPr>
          <w:rFonts w:hint="eastAsia" w:ascii="仿宋_GB2312" w:hAnsi="仿宋" w:eastAsia="仿宋_GB2312" w:cs="宋体"/>
          <w:b w:val="0"/>
          <w:bCs w:val="0"/>
          <w:sz w:val="32"/>
          <w:szCs w:val="32"/>
          <w:highlight w:val="none"/>
        </w:rPr>
        <w:t>万元</w:t>
      </w:r>
      <w:r>
        <w:rPr>
          <w:rFonts w:hint="eastAsia" w:ascii="仿宋_GB2312" w:hAnsi="仿宋" w:eastAsia="仿宋_GB2312" w:cs="宋体"/>
          <w:b w:val="0"/>
          <w:bCs w:val="0"/>
          <w:sz w:val="32"/>
          <w:szCs w:val="32"/>
          <w:highlight w:val="none"/>
          <w:lang w:eastAsia="zh-CN"/>
        </w:rPr>
        <w:t>。</w:t>
      </w:r>
    </w:p>
    <w:p w14:paraId="7380F7E5">
      <w:pPr>
        <w:keepNext w:val="0"/>
        <w:keepLines w:val="0"/>
        <w:pageBreakBefore w:val="0"/>
        <w:widowControl/>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 w:eastAsia="仿宋_GB2312" w:cs="宋体"/>
          <w:b/>
          <w:bCs/>
          <w:sz w:val="32"/>
          <w:szCs w:val="32"/>
          <w:highlight w:val="none"/>
          <w:lang w:eastAsia="zh-CN"/>
        </w:rPr>
      </w:pPr>
      <w:r>
        <w:rPr>
          <w:rFonts w:hint="eastAsia" w:ascii="仿宋_GB2312" w:hAnsi="仿宋" w:eastAsia="仿宋_GB2312" w:cs="宋体"/>
          <w:b/>
          <w:bCs/>
          <w:sz w:val="32"/>
          <w:szCs w:val="32"/>
          <w:highlight w:val="none"/>
        </w:rPr>
        <w:t>2</w:t>
      </w:r>
      <w:r>
        <w:rPr>
          <w:rFonts w:hint="eastAsia" w:ascii="仿宋_GB2312" w:hAnsi="仿宋" w:eastAsia="仿宋_GB2312" w:cs="宋体"/>
          <w:b/>
          <w:bCs/>
          <w:sz w:val="32"/>
          <w:szCs w:val="32"/>
          <w:highlight w:val="none"/>
          <w:lang w:eastAsia="zh-CN"/>
        </w:rPr>
        <w:t>.</w:t>
      </w:r>
      <w:r>
        <w:rPr>
          <w:rFonts w:hint="eastAsia" w:ascii="仿宋_GB2312" w:hAnsi="仿宋" w:eastAsia="仿宋_GB2312" w:cs="宋体"/>
          <w:b/>
          <w:bCs/>
          <w:sz w:val="32"/>
          <w:szCs w:val="32"/>
          <w:highlight w:val="none"/>
        </w:rPr>
        <w:t>政府性基金预算</w:t>
      </w:r>
    </w:p>
    <w:p w14:paraId="14D807C4">
      <w:pPr>
        <w:keepNext w:val="0"/>
        <w:keepLines w:val="0"/>
        <w:pageBreakBefore w:val="0"/>
        <w:kinsoku/>
        <w:wordWrap/>
        <w:overflowPunct/>
        <w:topLinePunct w:val="0"/>
        <w:autoSpaceDE/>
        <w:autoSpaceDN w:val="0"/>
        <w:bidi w:val="0"/>
        <w:adjustRightInd w:val="0"/>
        <w:snapToGrid w:val="0"/>
        <w:spacing w:line="600" w:lineRule="exact"/>
        <w:ind w:firstLine="643" w:firstLineChars="200"/>
        <w:jc w:val="both"/>
        <w:textAlignment w:val="auto"/>
        <w:rPr>
          <w:rFonts w:hint="eastAsia"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1</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收入完成情况。</w:t>
      </w:r>
      <w:r>
        <w:rPr>
          <w:rFonts w:hint="eastAsia" w:ascii="仿宋_GB2312" w:hAnsi="仿宋_GB2312" w:eastAsia="仿宋_GB2312" w:cs="仿宋_GB2312"/>
          <w:b w:val="0"/>
          <w:bCs w:val="0"/>
          <w:color w:val="000000"/>
          <w:sz w:val="32"/>
          <w:szCs w:val="32"/>
          <w:highlight w:val="none"/>
          <w:lang w:eastAsia="zh-CN"/>
        </w:rPr>
        <w:t>202</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年，全县政府性基金预算收入</w:t>
      </w:r>
      <w:r>
        <w:rPr>
          <w:rFonts w:hint="eastAsia" w:ascii="仿宋_GB2312" w:hAnsi="仿宋_GB2312" w:eastAsia="仿宋_GB2312" w:cs="仿宋_GB2312"/>
          <w:b w:val="0"/>
          <w:bCs w:val="0"/>
          <w:color w:val="000000"/>
          <w:sz w:val="32"/>
          <w:szCs w:val="32"/>
          <w:highlight w:val="none"/>
          <w:lang w:val="en-US" w:eastAsia="zh-CN"/>
        </w:rPr>
        <w:t>101880</w:t>
      </w:r>
      <w:r>
        <w:rPr>
          <w:rFonts w:hint="eastAsia" w:ascii="仿宋_GB2312" w:hAnsi="仿宋_GB2312" w:eastAsia="仿宋_GB2312" w:cs="仿宋_GB2312"/>
          <w:b w:val="0"/>
          <w:bCs w:val="0"/>
          <w:color w:val="000000"/>
          <w:sz w:val="32"/>
          <w:szCs w:val="32"/>
          <w:highlight w:val="none"/>
          <w:lang w:eastAsia="zh-CN"/>
        </w:rPr>
        <w:t>万元，实际完成</w:t>
      </w:r>
      <w:r>
        <w:rPr>
          <w:rFonts w:hint="eastAsia" w:ascii="仿宋_GB2312" w:hAnsi="仿宋_GB2312" w:eastAsia="仿宋_GB2312" w:cs="仿宋_GB2312"/>
          <w:b w:val="0"/>
          <w:bCs w:val="0"/>
          <w:color w:val="000000"/>
          <w:sz w:val="32"/>
          <w:szCs w:val="32"/>
          <w:highlight w:val="none"/>
          <w:lang w:val="en-US" w:eastAsia="zh-CN"/>
        </w:rPr>
        <w:t>58064</w:t>
      </w:r>
      <w:r>
        <w:rPr>
          <w:rFonts w:hint="eastAsia" w:ascii="仿宋_GB2312" w:hAnsi="仿宋_GB2312" w:eastAsia="仿宋_GB2312" w:cs="仿宋_GB2312"/>
          <w:b w:val="0"/>
          <w:bCs w:val="0"/>
          <w:color w:val="000000"/>
          <w:sz w:val="32"/>
          <w:szCs w:val="32"/>
          <w:highlight w:val="none"/>
          <w:lang w:eastAsia="zh-CN"/>
        </w:rPr>
        <w:t>万元（</w:t>
      </w:r>
      <w:r>
        <w:rPr>
          <w:rFonts w:hint="eastAsia" w:ascii="仿宋_GB2312" w:hAnsi="仿宋_GB2312" w:eastAsia="仿宋_GB2312" w:cs="仿宋_GB2312"/>
          <w:b w:val="0"/>
          <w:bCs w:val="0"/>
          <w:color w:val="000000"/>
          <w:sz w:val="32"/>
          <w:szCs w:val="32"/>
          <w:highlight w:val="none"/>
          <w:lang w:val="en-US" w:eastAsia="zh-CN"/>
        </w:rPr>
        <w:t>不含债券</w:t>
      </w:r>
      <w:r>
        <w:rPr>
          <w:rFonts w:hint="eastAsia" w:ascii="仿宋_GB2312" w:hAnsi="仿宋_GB2312" w:eastAsia="仿宋_GB2312" w:cs="仿宋_GB2312"/>
          <w:b w:val="0"/>
          <w:bCs w:val="0"/>
          <w:color w:val="000000"/>
          <w:sz w:val="32"/>
          <w:szCs w:val="32"/>
          <w:highlight w:val="none"/>
          <w:lang w:eastAsia="zh-CN"/>
        </w:rPr>
        <w:t>），</w:t>
      </w:r>
      <w:r>
        <w:rPr>
          <w:rFonts w:hint="eastAsia" w:ascii="仿宋_GB2312" w:hAnsi="仿宋_GB2312" w:eastAsia="仿宋_GB2312" w:cs="仿宋_GB2312"/>
          <w:b w:val="0"/>
          <w:bCs w:val="0"/>
          <w:color w:val="000000"/>
          <w:sz w:val="32"/>
          <w:szCs w:val="32"/>
          <w:highlight w:val="none"/>
          <w:lang w:val="en-US" w:eastAsia="zh-CN"/>
        </w:rPr>
        <w:t>其中：</w:t>
      </w:r>
    </w:p>
    <w:p w14:paraId="33404BB5">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●国有土地出让</w:t>
      </w:r>
      <w:r>
        <w:rPr>
          <w:rFonts w:hint="eastAsia" w:ascii="仿宋_GB2312" w:hAnsi="仿宋_GB2312" w:eastAsia="仿宋_GB2312" w:cs="仿宋_GB2312"/>
          <w:sz w:val="32"/>
          <w:szCs w:val="32"/>
          <w:highlight w:val="none"/>
          <w:lang w:val="en-US" w:eastAsia="zh-CN"/>
        </w:rPr>
        <w:t>收益基金</w:t>
      </w:r>
      <w:r>
        <w:rPr>
          <w:rFonts w:hint="eastAsia" w:ascii="仿宋_GB2312" w:hAnsi="仿宋_GB2312" w:eastAsia="仿宋_GB2312" w:cs="仿宋_GB2312"/>
          <w:sz w:val="32"/>
          <w:szCs w:val="32"/>
          <w:highlight w:val="none"/>
        </w:rPr>
        <w:t>收入</w:t>
      </w:r>
      <w:r>
        <w:rPr>
          <w:rFonts w:hint="eastAsia" w:ascii="仿宋_GB2312" w:hAnsi="仿宋_GB2312" w:eastAsia="仿宋_GB2312" w:cs="仿宋_GB2312"/>
          <w:sz w:val="32"/>
          <w:szCs w:val="32"/>
          <w:highlight w:val="none"/>
          <w:lang w:val="en-US" w:eastAsia="zh-CN"/>
        </w:rPr>
        <w:t>880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14C09B3A">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农业土地开发资金收入157万元；</w:t>
      </w:r>
    </w:p>
    <w:p w14:paraId="3ED8C4AC">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●国有土地使用权出让收入</w:t>
      </w:r>
      <w:r>
        <w:rPr>
          <w:rFonts w:hint="eastAsia" w:ascii="仿宋_GB2312" w:hAnsi="仿宋_GB2312" w:eastAsia="仿宋_GB2312" w:cs="仿宋_GB2312"/>
          <w:sz w:val="32"/>
          <w:szCs w:val="32"/>
          <w:highlight w:val="none"/>
          <w:lang w:val="en-US" w:eastAsia="zh-CN"/>
        </w:rPr>
        <w:t>52447</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7125CBBC">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城市基础设施配套费收入3596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12236095">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污水处理费收入984万元。</w:t>
      </w:r>
    </w:p>
    <w:p w14:paraId="578112AD">
      <w:pPr>
        <w:keepNext w:val="0"/>
        <w:keepLines w:val="0"/>
        <w:pageBreakBefore w:val="0"/>
        <w:kinsoku/>
        <w:wordWrap/>
        <w:overflowPunct/>
        <w:topLinePunct w:val="0"/>
        <w:autoSpaceDE/>
        <w:autoSpaceDN w:val="0"/>
        <w:bidi w:val="0"/>
        <w:adjustRightInd w:val="0"/>
        <w:snapToGrid w:val="0"/>
        <w:spacing w:line="600" w:lineRule="exact"/>
        <w:ind w:left="0" w:leftChars="0" w:firstLine="643" w:firstLineChars="200"/>
        <w:jc w:val="both"/>
        <w:textAlignment w:val="auto"/>
        <w:rPr>
          <w:rFonts w:hint="default" w:ascii="仿宋_GB2312" w:hAnsi="仿宋_GB2312" w:eastAsia="仿宋_GB2312" w:cs="仿宋_GB2312"/>
          <w:b w:val="0"/>
          <w:bCs w:val="0"/>
          <w:color w:val="000000"/>
          <w:sz w:val="32"/>
          <w:szCs w:val="32"/>
          <w:highlight w:val="none"/>
          <w:lang w:val="en-US" w:eastAsia="zh-CN"/>
        </w:rPr>
      </w:pP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2</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lang w:val="en-US" w:eastAsia="zh-CN"/>
        </w:rPr>
        <w:t>支出完成情况。</w:t>
      </w:r>
      <w:r>
        <w:rPr>
          <w:rFonts w:hint="eastAsia" w:ascii="仿宋_GB2312" w:hAnsi="仿宋_GB2312" w:eastAsia="仿宋_GB2312" w:cs="仿宋_GB2312"/>
          <w:b w:val="0"/>
          <w:bCs w:val="0"/>
          <w:color w:val="000000"/>
          <w:sz w:val="32"/>
          <w:szCs w:val="32"/>
          <w:highlight w:val="none"/>
          <w:lang w:eastAsia="zh-CN"/>
        </w:rPr>
        <w:t>202</w:t>
      </w:r>
      <w:r>
        <w:rPr>
          <w:rFonts w:hint="eastAsia" w:ascii="仿宋_GB2312" w:hAnsi="仿宋_GB2312" w:eastAsia="仿宋_GB2312" w:cs="仿宋_GB2312"/>
          <w:b w:val="0"/>
          <w:bCs w:val="0"/>
          <w:color w:val="000000"/>
          <w:sz w:val="32"/>
          <w:szCs w:val="32"/>
          <w:highlight w:val="none"/>
          <w:lang w:val="en-US" w:eastAsia="zh-CN"/>
        </w:rPr>
        <w:t>5</w:t>
      </w:r>
      <w:r>
        <w:rPr>
          <w:rFonts w:hint="eastAsia" w:ascii="仿宋_GB2312" w:hAnsi="仿宋_GB2312" w:eastAsia="仿宋_GB2312" w:cs="仿宋_GB2312"/>
          <w:b w:val="0"/>
          <w:bCs w:val="0"/>
          <w:color w:val="000000"/>
          <w:sz w:val="32"/>
          <w:szCs w:val="32"/>
          <w:highlight w:val="none"/>
          <w:lang w:eastAsia="zh-CN"/>
        </w:rPr>
        <w:t>年，全县政府性基金预算支出</w:t>
      </w:r>
      <w:r>
        <w:rPr>
          <w:rFonts w:hint="eastAsia" w:ascii="仿宋_GB2312" w:hAnsi="仿宋_GB2312" w:eastAsia="仿宋_GB2312" w:cs="仿宋_GB2312"/>
          <w:b w:val="0"/>
          <w:bCs w:val="0"/>
          <w:color w:val="000000"/>
          <w:sz w:val="32"/>
          <w:szCs w:val="32"/>
          <w:highlight w:val="none"/>
          <w:lang w:val="en-US" w:eastAsia="zh-CN"/>
        </w:rPr>
        <w:t>101880</w:t>
      </w:r>
      <w:r>
        <w:rPr>
          <w:rFonts w:hint="eastAsia" w:ascii="仿宋_GB2312" w:hAnsi="仿宋_GB2312" w:eastAsia="仿宋_GB2312" w:cs="仿宋_GB2312"/>
          <w:b w:val="0"/>
          <w:bCs w:val="0"/>
          <w:color w:val="000000"/>
          <w:sz w:val="32"/>
          <w:szCs w:val="32"/>
          <w:highlight w:val="none"/>
          <w:lang w:eastAsia="zh-CN"/>
        </w:rPr>
        <w:t>万元，实际完成</w:t>
      </w:r>
      <w:r>
        <w:rPr>
          <w:rFonts w:hint="eastAsia" w:ascii="仿宋_GB2312" w:hAnsi="仿宋_GB2312" w:eastAsia="仿宋_GB2312" w:cs="仿宋_GB2312"/>
          <w:b w:val="0"/>
          <w:bCs w:val="0"/>
          <w:color w:val="000000"/>
          <w:sz w:val="32"/>
          <w:szCs w:val="32"/>
          <w:highlight w:val="none"/>
          <w:lang w:val="en-US" w:eastAsia="zh-CN"/>
        </w:rPr>
        <w:t>101572</w:t>
      </w:r>
      <w:r>
        <w:rPr>
          <w:rFonts w:hint="eastAsia" w:ascii="仿宋_GB2312" w:hAnsi="仿宋_GB2312" w:eastAsia="仿宋_GB2312" w:cs="仿宋_GB2312"/>
          <w:b w:val="0"/>
          <w:bCs w:val="0"/>
          <w:color w:val="000000"/>
          <w:sz w:val="32"/>
          <w:szCs w:val="32"/>
          <w:highlight w:val="none"/>
          <w:lang w:eastAsia="zh-CN"/>
        </w:rPr>
        <w:t>万元，</w:t>
      </w:r>
      <w:r>
        <w:rPr>
          <w:rFonts w:hint="eastAsia" w:ascii="仿宋_GB2312" w:hAnsi="仿宋_GB2312" w:eastAsia="仿宋_GB2312" w:cs="仿宋_GB2312"/>
          <w:b w:val="0"/>
          <w:bCs w:val="0"/>
          <w:color w:val="000000"/>
          <w:sz w:val="32"/>
          <w:szCs w:val="32"/>
          <w:highlight w:val="none"/>
          <w:lang w:val="en-US" w:eastAsia="zh-CN"/>
        </w:rPr>
        <w:t>其中：</w:t>
      </w:r>
    </w:p>
    <w:p w14:paraId="6321401A">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文化旅游体育与传媒支出19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49F37AB3">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●城乡社区支出</w:t>
      </w:r>
      <w:r>
        <w:rPr>
          <w:rFonts w:hint="eastAsia" w:ascii="仿宋_GB2312" w:hAnsi="仿宋_GB2312" w:eastAsia="仿宋_GB2312" w:cs="仿宋_GB2312"/>
          <w:sz w:val="32"/>
          <w:szCs w:val="32"/>
          <w:highlight w:val="none"/>
          <w:lang w:val="en-US" w:eastAsia="zh-CN"/>
        </w:rPr>
        <w:t>39399万元；</w:t>
      </w:r>
    </w:p>
    <w:p w14:paraId="3CA75F38">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农林水支出1</w:t>
      </w:r>
      <w:r>
        <w:rPr>
          <w:rFonts w:hint="eastAsia" w:ascii="仿宋_GB2312" w:hAnsi="仿宋_GB2312" w:eastAsia="仿宋_GB2312" w:cs="仿宋_GB2312"/>
          <w:sz w:val="32"/>
          <w:szCs w:val="32"/>
          <w:highlight w:val="none"/>
          <w:lang w:val="en-US" w:eastAsia="zh-CN"/>
        </w:rPr>
        <w:t>万元；</w:t>
      </w:r>
    </w:p>
    <w:p w14:paraId="3C3D3E42">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仿宋_GB2312" w:hAnsi="仿宋_GB2312" w:eastAsia="仿宋_GB2312" w:cs="仿宋_GB2312"/>
          <w:color w:val="FF0000"/>
          <w:sz w:val="32"/>
          <w:szCs w:val="32"/>
          <w:highlight w:val="none"/>
          <w:lang w:val="en-US" w:eastAsia="zh-CN"/>
        </w:rPr>
      </w:pPr>
      <w:r>
        <w:rPr>
          <w:rFonts w:hint="eastAsia" w:ascii="仿宋_GB2312" w:hAnsi="仿宋_GB2312" w:eastAsia="仿宋_GB2312" w:cs="仿宋_GB2312"/>
          <w:sz w:val="32"/>
          <w:szCs w:val="32"/>
          <w:highlight w:val="none"/>
        </w:rPr>
        <w:t>●</w:t>
      </w:r>
      <w:r>
        <w:rPr>
          <w:rFonts w:hint="default" w:ascii="仿宋_GB2312" w:hAnsi="仿宋_GB2312" w:eastAsia="仿宋_GB2312" w:cs="仿宋_GB2312"/>
          <w:sz w:val="32"/>
          <w:szCs w:val="32"/>
          <w:highlight w:val="none"/>
          <w:lang w:val="en-US" w:eastAsia="zh-CN"/>
        </w:rPr>
        <w:t>资源勘探工业信息等支出340</w:t>
      </w:r>
      <w:r>
        <w:rPr>
          <w:rFonts w:hint="eastAsia" w:ascii="仿宋_GB2312" w:hAnsi="仿宋_GB2312" w:eastAsia="仿宋_GB2312" w:cs="仿宋_GB2312"/>
          <w:sz w:val="32"/>
          <w:szCs w:val="32"/>
          <w:highlight w:val="none"/>
          <w:lang w:val="en-US" w:eastAsia="zh-CN"/>
        </w:rPr>
        <w:t>万元；</w:t>
      </w:r>
    </w:p>
    <w:p w14:paraId="6CEDC48B">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债务</w:t>
      </w:r>
      <w:r>
        <w:rPr>
          <w:rFonts w:hint="eastAsia" w:ascii="仿宋_GB2312" w:hAnsi="仿宋_GB2312" w:eastAsia="仿宋_GB2312" w:cs="仿宋_GB2312"/>
          <w:sz w:val="32"/>
          <w:szCs w:val="32"/>
          <w:highlight w:val="none"/>
        </w:rPr>
        <w:t>付息</w:t>
      </w:r>
      <w:r>
        <w:rPr>
          <w:rFonts w:hint="eastAsia" w:ascii="仿宋_GB2312" w:hAnsi="仿宋_GB2312" w:eastAsia="仿宋_GB2312" w:cs="仿宋_GB2312"/>
          <w:sz w:val="32"/>
          <w:szCs w:val="32"/>
          <w:highlight w:val="none"/>
          <w:lang w:val="en-US" w:eastAsia="zh-CN"/>
        </w:rPr>
        <w:t>支出19640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17EB5996">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抗疫特别国债支出24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60DADEF2">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债务发行费用支出1万元；</w:t>
      </w:r>
    </w:p>
    <w:p w14:paraId="628FC44A">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ascii="仿宋_GB2312" w:hAnsi="仿宋_GB2312" w:eastAsia="仿宋_GB2312" w:cs="仿宋_GB2312"/>
          <w:b/>
          <w:bCs/>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其他支出42148</w:t>
      </w:r>
      <w:r>
        <w:rPr>
          <w:rFonts w:hint="eastAsia" w:ascii="仿宋_GB2312" w:hAnsi="仿宋_GB2312" w:eastAsia="仿宋_GB2312" w:cs="仿宋_GB2312"/>
          <w:sz w:val="32"/>
          <w:szCs w:val="32"/>
          <w:highlight w:val="none"/>
        </w:rPr>
        <w:t>万元。</w:t>
      </w:r>
    </w:p>
    <w:p w14:paraId="593FBFC5">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国有资本经营预算</w:t>
      </w:r>
    </w:p>
    <w:p w14:paraId="6AE4C7E5">
      <w:pPr>
        <w:keepNext w:val="0"/>
        <w:keepLines w:val="0"/>
        <w:pageBreakBefore w:val="0"/>
        <w:kinsoku/>
        <w:wordWrap/>
        <w:overflowPunct/>
        <w:topLinePunct w:val="0"/>
        <w:autoSpaceDE/>
        <w:bidi w:val="0"/>
        <w:spacing w:line="60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年全县国有资本经营预算收入</w:t>
      </w:r>
      <w:r>
        <w:rPr>
          <w:rFonts w:hint="eastAsia" w:ascii="仿宋_GB2312" w:hAnsi="仿宋_GB2312" w:eastAsia="仿宋_GB2312" w:cs="仿宋_GB2312"/>
          <w:sz w:val="32"/>
          <w:szCs w:val="32"/>
          <w:highlight w:val="none"/>
          <w:lang w:val="en-US" w:eastAsia="zh-CN"/>
        </w:rPr>
        <w:t>36万元，实际完成</w:t>
      </w:r>
      <w:r>
        <w:rPr>
          <w:rFonts w:hint="eastAsia" w:ascii="仿宋_GB2312" w:hAnsi="仿宋_GB2312" w:eastAsia="仿宋_GB2312" w:cs="仿宋_GB2312"/>
          <w:sz w:val="32"/>
          <w:szCs w:val="32"/>
          <w:highlight w:val="none"/>
        </w:rPr>
        <w:t>36万元，支出36万元，全部用于我县国有企业退休人员社会化管理补助。</w:t>
      </w:r>
    </w:p>
    <w:p w14:paraId="1E766CAD">
      <w:pPr>
        <w:keepNext w:val="0"/>
        <w:keepLines w:val="0"/>
        <w:pageBreakBefore w:val="0"/>
        <w:kinsoku/>
        <w:wordWrap/>
        <w:overflowPunct/>
        <w:topLinePunct w:val="0"/>
        <w:autoSpaceDE/>
        <w:autoSpaceDN w:val="0"/>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color w:val="000000"/>
          <w:sz w:val="32"/>
          <w:szCs w:val="32"/>
          <w:highlight w:val="none"/>
        </w:rPr>
        <w:t>4</w:t>
      </w:r>
      <w:r>
        <w:rPr>
          <w:rFonts w:hint="eastAsia" w:ascii="仿宋_GB2312" w:hAnsi="仿宋_GB2312" w:eastAsia="仿宋_GB2312" w:cs="仿宋_GB2312"/>
          <w:b/>
          <w:bCs/>
          <w:color w:val="000000"/>
          <w:sz w:val="32"/>
          <w:szCs w:val="32"/>
          <w:highlight w:val="none"/>
          <w:lang w:eastAsia="zh-CN"/>
        </w:rPr>
        <w:t>.</w:t>
      </w:r>
      <w:r>
        <w:rPr>
          <w:rFonts w:hint="eastAsia" w:ascii="仿宋_GB2312" w:hAnsi="仿宋_GB2312" w:eastAsia="仿宋_GB2312" w:cs="仿宋_GB2312"/>
          <w:b/>
          <w:bCs/>
          <w:color w:val="000000"/>
          <w:sz w:val="32"/>
          <w:szCs w:val="32"/>
          <w:highlight w:val="none"/>
        </w:rPr>
        <w:t>社会保险基金预算</w:t>
      </w:r>
      <w:r>
        <w:rPr>
          <w:rFonts w:hint="eastAsia" w:ascii="仿宋_GB2312" w:hAnsi="仿宋_GB2312" w:eastAsia="仿宋_GB2312" w:cs="仿宋_GB2312"/>
          <w:b/>
          <w:bCs/>
          <w:color w:val="000000"/>
          <w:sz w:val="32"/>
          <w:szCs w:val="32"/>
          <w:highlight w:val="none"/>
          <w:lang w:val="en-US" w:eastAsia="zh-CN"/>
        </w:rPr>
        <w:t xml:space="preserve">         </w:t>
      </w:r>
      <w:r>
        <w:rPr>
          <w:rFonts w:hint="eastAsia" w:ascii="仿宋_GB2312" w:hAnsi="仿宋_GB2312" w:eastAsia="仿宋_GB2312" w:cs="仿宋_GB2312"/>
          <w:sz w:val="32"/>
          <w:szCs w:val="32"/>
          <w:highlight w:val="none"/>
        </w:rPr>
        <w:t xml:space="preserve">         </w:t>
      </w:r>
    </w:p>
    <w:p w14:paraId="29DDEE43">
      <w:pPr>
        <w:keepNext w:val="0"/>
        <w:keepLines w:val="0"/>
        <w:pageBreakBefore w:val="0"/>
        <w:kinsoku/>
        <w:wordWrap/>
        <w:overflowPunct/>
        <w:topLinePunct w:val="0"/>
        <w:autoSpaceDE/>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（1）收入完成情况。</w:t>
      </w:r>
      <w:r>
        <w:rPr>
          <w:rFonts w:hint="eastAsia" w:ascii="仿宋_GB2312" w:hAnsi="仿宋_GB2312" w:eastAsia="仿宋_GB2312" w:cs="仿宋_GB2312"/>
          <w:sz w:val="32"/>
          <w:szCs w:val="32"/>
          <w:highlight w:val="none"/>
        </w:rPr>
        <w:t>2025年全县社会保险基金预算编制范围是城乡居民基本养老保险。2025年，城乡居民基本养老保险预算收入67069万元，实际完成67740万元，为预算的101%，其中：</w:t>
      </w:r>
    </w:p>
    <w:p w14:paraId="6D74C40D">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●保险缴费收入15610万元；</w:t>
      </w:r>
    </w:p>
    <w:p w14:paraId="30B9D5DE">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●财政补贴收入7330万元；</w:t>
      </w:r>
    </w:p>
    <w:p w14:paraId="2B22DB76">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●集体补助收入866万元；</w:t>
      </w:r>
    </w:p>
    <w:p w14:paraId="4B31D87A">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●利息收入757万元；</w:t>
      </w:r>
    </w:p>
    <w:p w14:paraId="38AB6E40">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●委托投资收益3040万元；</w:t>
      </w:r>
    </w:p>
    <w:p w14:paraId="2320AEB4">
      <w:pPr>
        <w:keepNext w:val="0"/>
        <w:keepLines w:val="0"/>
        <w:pageBreakBefore w:val="0"/>
        <w:kinsoku/>
        <w:wordWrap/>
        <w:overflowPunct/>
        <w:topLinePunct w:val="0"/>
        <w:autoSpaceDE/>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个人</w:t>
      </w:r>
      <w:r>
        <w:rPr>
          <w:rFonts w:hint="eastAsia" w:ascii="仿宋_GB2312" w:hAnsi="仿宋_GB2312" w:eastAsia="仿宋_GB2312" w:cs="仿宋_GB2312"/>
          <w:sz w:val="32"/>
          <w:szCs w:val="32"/>
          <w:highlight w:val="none"/>
        </w:rPr>
        <w:t>转移收入247万元；</w:t>
      </w:r>
    </w:p>
    <w:p w14:paraId="641E126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●上级转移支付收入39890万元。</w:t>
      </w:r>
    </w:p>
    <w:p w14:paraId="1C0E3C05">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支出完成情况。</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年全县城乡居民基本养老保险预算支出54333万元，实际完成49554万元，为预算的91%，其中：</w:t>
      </w:r>
    </w:p>
    <w:p w14:paraId="4BC3687F">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●社会保险待遇支出49523万元；</w:t>
      </w:r>
    </w:p>
    <w:p w14:paraId="65DF273D">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●个人转移支出31万元。</w:t>
      </w:r>
    </w:p>
    <w:p w14:paraId="420ACEC4">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（二）2025年政府债务情况</w:t>
      </w:r>
    </w:p>
    <w:p w14:paraId="511216F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kern w:val="2"/>
          <w:sz w:val="32"/>
          <w:szCs w:val="32"/>
          <w:highlight w:val="none"/>
          <w:lang w:val="en-US" w:eastAsia="zh-CN" w:bidi="ar-SA"/>
        </w:rPr>
      </w:pPr>
      <w:r>
        <w:rPr>
          <w:rFonts w:hint="eastAsia" w:ascii="仿宋_GB2312" w:hAnsi="仿宋_GB2312" w:eastAsia="仿宋_GB2312" w:cs="仿宋_GB2312"/>
          <w:kern w:val="2"/>
          <w:sz w:val="32"/>
          <w:szCs w:val="32"/>
          <w:highlight w:val="none"/>
          <w:lang w:val="en-US" w:eastAsia="zh-CN" w:bidi="ar-SA"/>
        </w:rPr>
        <w:t>2025年，我县争取政府债券资金150350万元，其中：一般债券8250万元，专项债券142100万元。</w:t>
      </w:r>
    </w:p>
    <w:p w14:paraId="5B1BDBB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sz w:val="32"/>
          <w:szCs w:val="32"/>
          <w:highlight w:val="yellow"/>
          <w:lang w:val="en-US" w:eastAsia="zh-CN"/>
        </w:rPr>
      </w:pPr>
      <w:r>
        <w:rPr>
          <w:rFonts w:hint="eastAsia" w:ascii="仿宋_GB2312" w:hAnsi="仿宋_GB2312" w:eastAsia="仿宋_GB2312" w:cs="仿宋_GB2312"/>
          <w:kern w:val="2"/>
          <w:sz w:val="32"/>
          <w:szCs w:val="32"/>
          <w:highlight w:val="none"/>
          <w:lang w:val="en-US" w:eastAsia="zh-CN" w:bidi="ar-SA"/>
        </w:rPr>
        <w:t>2025年，我县政府债务余额未超过省财政厅核定的债务限额，</w:t>
      </w:r>
      <w:r>
        <w:rPr>
          <w:rFonts w:hint="eastAsia" w:ascii="仿宋_GB2312" w:hAnsi="仿宋_GB2312" w:eastAsia="仿宋_GB2312" w:cs="仿宋_GB2312"/>
          <w:sz w:val="32"/>
          <w:szCs w:val="32"/>
          <w:lang w:val="en-US" w:eastAsia="zh-CN"/>
        </w:rPr>
        <w:t>按照财政部评估办法和测算口径，</w:t>
      </w:r>
      <w:r>
        <w:rPr>
          <w:rFonts w:hint="eastAsia" w:ascii="仿宋_GB2312" w:hAnsi="仿宋_GB2312" w:eastAsia="仿宋_GB2312" w:cs="仿宋_GB2312"/>
          <w:sz w:val="32"/>
          <w:szCs w:val="32"/>
        </w:rPr>
        <w:t>债务风险等级为黄色</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整体可防可控</w:t>
      </w:r>
      <w:r>
        <w:rPr>
          <w:rFonts w:hint="eastAsia" w:ascii="仿宋_GB2312" w:hAnsi="仿宋_GB2312" w:eastAsia="仿宋_GB2312" w:cs="仿宋_GB2312"/>
          <w:sz w:val="32"/>
          <w:szCs w:val="32"/>
        </w:rPr>
        <w:t>。</w:t>
      </w:r>
    </w:p>
    <w:p w14:paraId="6BF351DE">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jc w:val="both"/>
        <w:textAlignment w:val="auto"/>
        <w:rPr>
          <w:rFonts w:hint="eastAsia" w:ascii="楷体_GB2312" w:hAnsi="楷体_GB2312" w:eastAsia="楷体_GB2312" w:cs="楷体_GB2312"/>
          <w:b/>
          <w:bCs/>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（三）主要工作情况</w:t>
      </w:r>
    </w:p>
    <w:p w14:paraId="5B6D2FC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落实积极财政政策，全力</w:t>
      </w:r>
      <w:r>
        <w:rPr>
          <w:rFonts w:hint="eastAsia" w:ascii="仿宋_GB2312" w:hAnsi="仿宋_GB2312" w:eastAsia="仿宋_GB2312" w:cs="仿宋_GB2312"/>
          <w:b/>
          <w:bCs/>
          <w:sz w:val="32"/>
          <w:szCs w:val="32"/>
          <w:highlight w:val="none"/>
          <w:lang w:val="en-US" w:eastAsia="zh-CN"/>
        </w:rPr>
        <w:t>支持</w:t>
      </w:r>
      <w:r>
        <w:rPr>
          <w:rFonts w:hint="eastAsia" w:ascii="仿宋_GB2312" w:hAnsi="仿宋_GB2312" w:eastAsia="仿宋_GB2312" w:cs="仿宋_GB2312"/>
          <w:b/>
          <w:bCs/>
          <w:sz w:val="32"/>
          <w:szCs w:val="32"/>
          <w:highlight w:val="none"/>
        </w:rPr>
        <w:t>经济高质量发展</w:t>
      </w:r>
    </w:p>
    <w:p w14:paraId="06D9708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一是兜牢兜实“三保”底线。</w:t>
      </w:r>
      <w:r>
        <w:rPr>
          <w:rFonts w:hint="eastAsia" w:ascii="仿宋_GB2312" w:hAnsi="仿宋_GB2312" w:eastAsia="仿宋_GB2312" w:cs="仿宋_GB2312"/>
          <w:sz w:val="32"/>
          <w:szCs w:val="32"/>
          <w:highlight w:val="none"/>
        </w:rPr>
        <w:t>严格执行“三保”保障范围和支出标准，</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，“三保”预算支出完成</w:t>
      </w:r>
      <w:r>
        <w:rPr>
          <w:rFonts w:hint="eastAsia" w:ascii="仿宋_GB2312" w:hAnsi="仿宋_GB2312" w:eastAsia="仿宋_GB2312" w:cs="仿宋_GB2312"/>
          <w:sz w:val="32"/>
          <w:szCs w:val="32"/>
          <w:highlight w:val="none"/>
          <w:lang w:val="en-US" w:eastAsia="zh-CN"/>
        </w:rPr>
        <w:t>32.8</w:t>
      </w:r>
      <w:r>
        <w:rPr>
          <w:rFonts w:hint="eastAsia" w:ascii="仿宋_GB2312" w:hAnsi="仿宋_GB2312" w:eastAsia="仿宋_GB2312" w:cs="仿宋_GB2312"/>
          <w:sz w:val="32"/>
          <w:szCs w:val="32"/>
          <w:highlight w:val="none"/>
        </w:rPr>
        <w:t>亿元，民生、工资、机构运转等各项基本支出得到有力保障。</w:t>
      </w:r>
      <w:r>
        <w:rPr>
          <w:rFonts w:hint="eastAsia" w:ascii="仿宋_GB2312" w:hAnsi="仿宋_GB2312" w:eastAsia="仿宋_GB2312" w:cs="仿宋_GB2312"/>
          <w:b/>
          <w:bCs/>
          <w:sz w:val="32"/>
          <w:szCs w:val="32"/>
          <w:highlight w:val="none"/>
        </w:rPr>
        <w:t>二是全力助企纾困促发展。</w:t>
      </w:r>
      <w:r>
        <w:rPr>
          <w:rFonts w:hint="eastAsia" w:ascii="仿宋_GB2312" w:hAnsi="仿宋_GB2312" w:eastAsia="仿宋_GB2312" w:cs="仿宋_GB2312"/>
          <w:sz w:val="32"/>
          <w:szCs w:val="32"/>
          <w:highlight w:val="none"/>
        </w:rPr>
        <w:t>积极开展“财税政策进民企”活动，</w:t>
      </w:r>
      <w:r>
        <w:rPr>
          <w:rFonts w:hint="eastAsia" w:ascii="仿宋_GB2312" w:hAnsi="仿宋_GB2312" w:eastAsia="仿宋_GB2312" w:cs="仿宋_GB2312"/>
          <w:sz w:val="32"/>
          <w:szCs w:val="32"/>
          <w:highlight w:val="none"/>
          <w:lang w:eastAsia="zh-CN"/>
        </w:rPr>
        <w:t>支持</w:t>
      </w:r>
      <w:r>
        <w:rPr>
          <w:rFonts w:hint="eastAsia" w:ascii="仿宋_GB2312" w:hAnsi="仿宋_GB2312" w:eastAsia="仿宋_GB2312" w:cs="仿宋_GB2312"/>
          <w:sz w:val="32"/>
          <w:szCs w:val="32"/>
          <w:highlight w:val="none"/>
        </w:rPr>
        <w:t>企业申报技改项目1000万元、满负荷生产奖励项目190万元，为企业解难纾困注入强大活力。</w:t>
      </w:r>
      <w:r>
        <w:rPr>
          <w:rFonts w:hint="eastAsia" w:ascii="仿宋_GB2312" w:hAnsi="仿宋_GB2312" w:eastAsia="仿宋_GB2312" w:cs="仿宋_GB2312"/>
          <w:b/>
          <w:bCs/>
          <w:sz w:val="32"/>
          <w:szCs w:val="32"/>
          <w:highlight w:val="none"/>
        </w:rPr>
        <w:t>三是做好政府债券发行使用。</w:t>
      </w:r>
      <w:r>
        <w:rPr>
          <w:rFonts w:hint="eastAsia" w:ascii="仿宋_GB2312" w:hAnsi="仿宋_GB2312" w:eastAsia="仿宋_GB2312" w:cs="仿宋_GB2312"/>
          <w:sz w:val="32"/>
          <w:szCs w:val="32"/>
          <w:highlight w:val="none"/>
        </w:rPr>
        <w:t>紧扣国家重点支持领域，上报债券资金需求项目202个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申请金额137.47亿元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国家两部委及省财政厅专家评审“三通过”项目40个。成功发行建设项目专项债券7批，债券资金共计8.47亿元。</w:t>
      </w:r>
      <w:r>
        <w:rPr>
          <w:rFonts w:hint="eastAsia" w:ascii="仿宋_GB2312" w:hAnsi="仿宋_GB2312" w:eastAsia="仿宋_GB2312" w:cs="仿宋_GB2312"/>
          <w:b/>
          <w:bCs/>
          <w:sz w:val="32"/>
          <w:szCs w:val="32"/>
          <w:highlight w:val="none"/>
        </w:rPr>
        <w:t>四是坚决防范化解债务风险。</w:t>
      </w:r>
      <w:r>
        <w:rPr>
          <w:rFonts w:hint="eastAsia" w:ascii="仿宋_GB2312" w:hAnsi="仿宋_GB2312" w:eastAsia="仿宋_GB2312" w:cs="仿宋_GB2312"/>
          <w:sz w:val="32"/>
          <w:szCs w:val="32"/>
          <w:highlight w:val="none"/>
        </w:rPr>
        <w:t>坚决遏制隐性债务增量，妥善化解隐性债务存量，2025年发行1.6亿元置换债券和1.77亿元补充性财力专项债券，用于置换存量隐性债务和偿还拖欠账款，有力支持全县重点项目建设。</w:t>
      </w:r>
    </w:p>
    <w:p w14:paraId="2EE6EA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持续推进乡村振兴，构建富民强县新格局</w:t>
      </w:r>
    </w:p>
    <w:p w14:paraId="336E1D6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一是持续巩固脱贫攻坚成果。</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，争取</w:t>
      </w:r>
      <w:r>
        <w:rPr>
          <w:rFonts w:hint="eastAsia" w:ascii="仿宋_GB2312" w:hAnsi="仿宋_GB2312" w:eastAsia="仿宋_GB2312" w:cs="仿宋_GB2312"/>
          <w:sz w:val="32"/>
          <w:szCs w:val="32"/>
          <w:highlight w:val="none"/>
          <w:lang w:eastAsia="zh-CN"/>
        </w:rPr>
        <w:t>上级</w:t>
      </w:r>
      <w:r>
        <w:rPr>
          <w:rFonts w:hint="eastAsia" w:ascii="仿宋_GB2312" w:hAnsi="仿宋_GB2312" w:eastAsia="仿宋_GB2312" w:cs="仿宋_GB2312"/>
          <w:sz w:val="32"/>
          <w:szCs w:val="32"/>
          <w:highlight w:val="none"/>
        </w:rPr>
        <w:t>衔接资金</w:t>
      </w:r>
      <w:r>
        <w:rPr>
          <w:rFonts w:hint="eastAsia" w:ascii="仿宋_GB2312" w:hAnsi="仿宋_GB2312" w:eastAsia="仿宋_GB2312" w:cs="仿宋_GB2312"/>
          <w:sz w:val="32"/>
          <w:szCs w:val="32"/>
          <w:highlight w:val="none"/>
          <w:lang w:val="en-US" w:eastAsia="zh-CN"/>
        </w:rPr>
        <w:t>1.56</w:t>
      </w:r>
      <w:r>
        <w:rPr>
          <w:rFonts w:hint="eastAsia" w:ascii="仿宋_GB2312" w:hAnsi="仿宋_GB2312" w:eastAsia="仿宋_GB2312" w:cs="仿宋_GB2312"/>
          <w:sz w:val="32"/>
          <w:szCs w:val="32"/>
          <w:highlight w:val="none"/>
        </w:rPr>
        <w:t>亿元，落实县级配套</w:t>
      </w:r>
      <w:r>
        <w:rPr>
          <w:rFonts w:hint="eastAsia" w:ascii="仿宋_GB2312" w:hAnsi="仿宋_GB2312" w:eastAsia="仿宋_GB2312" w:cs="仿宋_GB2312"/>
          <w:sz w:val="32"/>
          <w:szCs w:val="32"/>
          <w:highlight w:val="none"/>
          <w:lang w:val="en-US" w:eastAsia="zh-CN"/>
        </w:rPr>
        <w:t>4850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推动</w:t>
      </w:r>
      <w:r>
        <w:rPr>
          <w:rFonts w:hint="eastAsia" w:ascii="仿宋_GB2312" w:hAnsi="仿宋_GB2312" w:eastAsia="仿宋_GB2312" w:cs="仿宋_GB2312"/>
          <w:sz w:val="32"/>
          <w:szCs w:val="32"/>
          <w:highlight w:val="none"/>
        </w:rPr>
        <w:t>巩固拓展脱贫攻坚成果和乡村振兴有效衔接。</w:t>
      </w:r>
      <w:r>
        <w:rPr>
          <w:rFonts w:hint="eastAsia" w:ascii="仿宋_GB2312" w:hAnsi="仿宋_GB2312" w:eastAsia="仿宋_GB2312" w:cs="仿宋_GB2312"/>
          <w:b/>
          <w:bCs/>
          <w:sz w:val="32"/>
          <w:szCs w:val="32"/>
          <w:highlight w:val="none"/>
        </w:rPr>
        <w:t>二是及时兑付各类涉农补贴。</w:t>
      </w:r>
      <w:r>
        <w:rPr>
          <w:rFonts w:hint="eastAsia" w:ascii="仿宋_GB2312" w:hAnsi="仿宋_GB2312" w:eastAsia="仿宋_GB2312" w:cs="仿宋_GB2312"/>
          <w:sz w:val="32"/>
          <w:szCs w:val="32"/>
          <w:highlight w:val="none"/>
        </w:rPr>
        <w:t>大力争取上级支持，</w:t>
      </w:r>
      <w:r>
        <w:rPr>
          <w:rFonts w:hint="eastAsia" w:ascii="仿宋_GB2312" w:hAnsi="仿宋_GB2312" w:eastAsia="仿宋_GB2312" w:cs="仿宋_GB2312"/>
          <w:sz w:val="32"/>
          <w:szCs w:val="32"/>
          <w:highlight w:val="none"/>
          <w:lang w:val="en-US" w:eastAsia="zh-CN"/>
        </w:rPr>
        <w:t>2025年上级</w:t>
      </w:r>
      <w:r>
        <w:rPr>
          <w:rFonts w:hint="eastAsia" w:ascii="仿宋_GB2312" w:hAnsi="仿宋_GB2312" w:eastAsia="仿宋_GB2312" w:cs="仿宋_GB2312"/>
          <w:sz w:val="32"/>
          <w:szCs w:val="32"/>
          <w:highlight w:val="none"/>
        </w:rPr>
        <w:t>下达我县支农资金</w:t>
      </w:r>
      <w:r>
        <w:rPr>
          <w:rFonts w:hint="eastAsia" w:ascii="仿宋_GB2312" w:hAnsi="仿宋_GB2312" w:eastAsia="仿宋_GB2312" w:cs="仿宋_GB2312"/>
          <w:sz w:val="32"/>
          <w:szCs w:val="32"/>
          <w:highlight w:val="none"/>
          <w:lang w:val="en-US" w:eastAsia="zh-CN"/>
        </w:rPr>
        <w:t>2.1亿</w:t>
      </w:r>
      <w:r>
        <w:rPr>
          <w:rFonts w:hint="eastAsia" w:ascii="仿宋_GB2312" w:hAnsi="仿宋_GB2312" w:eastAsia="仿宋_GB2312" w:cs="仿宋_GB2312"/>
          <w:sz w:val="32"/>
          <w:szCs w:val="32"/>
          <w:highlight w:val="none"/>
        </w:rPr>
        <w:t>元，拨付</w:t>
      </w:r>
      <w:r>
        <w:rPr>
          <w:rFonts w:hint="eastAsia" w:ascii="仿宋_GB2312" w:hAnsi="仿宋_GB2312" w:eastAsia="仿宋_GB2312" w:cs="仿宋_GB2312"/>
          <w:sz w:val="32"/>
          <w:szCs w:val="32"/>
          <w:highlight w:val="none"/>
          <w:lang w:val="en-US" w:eastAsia="zh-CN"/>
        </w:rPr>
        <w:t>农业项目资金6000万元</w:t>
      </w:r>
      <w:r>
        <w:rPr>
          <w:rFonts w:hint="eastAsia" w:ascii="仿宋_GB2312" w:hAnsi="仿宋_GB2312" w:eastAsia="仿宋_GB2312" w:cs="仿宋_GB2312"/>
          <w:sz w:val="32"/>
          <w:szCs w:val="32"/>
          <w:highlight w:val="none"/>
        </w:rPr>
        <w:t>，全力推进支农项目规范高效实施，支持县域农业产业发展及水利设施项目建设。</w:t>
      </w:r>
      <w:r>
        <w:rPr>
          <w:rFonts w:hint="eastAsia" w:ascii="仿宋_GB2312" w:hAnsi="仿宋_GB2312" w:eastAsia="仿宋_GB2312" w:cs="仿宋_GB2312"/>
          <w:b/>
          <w:bCs/>
          <w:sz w:val="32"/>
          <w:szCs w:val="32"/>
          <w:highlight w:val="none"/>
        </w:rPr>
        <w:t>三是加快推进村级公益事业项目建设。</w:t>
      </w:r>
      <w:r>
        <w:rPr>
          <w:rFonts w:hint="eastAsia" w:ascii="仿宋_GB2312" w:hAnsi="仿宋_GB2312" w:eastAsia="仿宋_GB2312" w:cs="仿宋_GB2312"/>
          <w:sz w:val="32"/>
          <w:szCs w:val="32"/>
          <w:highlight w:val="none"/>
        </w:rPr>
        <w:t>批复下达2025年第一批农村公益事业财政奖补重点村项目6个，普惠性项目40个，</w:t>
      </w:r>
      <w:r>
        <w:rPr>
          <w:rFonts w:hint="eastAsia" w:ascii="仿宋_GB2312" w:hAnsi="仿宋_GB2312" w:eastAsia="仿宋_GB2312" w:cs="仿宋_GB2312"/>
          <w:sz w:val="32"/>
          <w:szCs w:val="32"/>
          <w:highlight w:val="none"/>
          <w:lang w:eastAsia="zh-CN"/>
        </w:rPr>
        <w:t>投入</w:t>
      </w:r>
      <w:r>
        <w:rPr>
          <w:rFonts w:hint="eastAsia" w:ascii="仿宋_GB2312" w:hAnsi="仿宋_GB2312" w:eastAsia="仿宋_GB2312" w:cs="仿宋_GB2312"/>
          <w:sz w:val="32"/>
          <w:szCs w:val="32"/>
          <w:highlight w:val="none"/>
        </w:rPr>
        <w:t>资金3377万元，为补齐农村基础设施短板，优化农村发展环境提供强大助力。</w:t>
      </w:r>
      <w:r>
        <w:rPr>
          <w:rFonts w:hint="eastAsia" w:ascii="仿宋_GB2312" w:hAnsi="仿宋_GB2312" w:eastAsia="仿宋_GB2312" w:cs="仿宋_GB2312"/>
          <w:b/>
          <w:bCs/>
          <w:sz w:val="32"/>
          <w:szCs w:val="32"/>
          <w:highlight w:val="none"/>
        </w:rPr>
        <w:t>四是强化财政金融支持作用。</w:t>
      </w:r>
      <w:r>
        <w:rPr>
          <w:rFonts w:hint="eastAsia" w:ascii="仿宋_GB2312" w:hAnsi="仿宋_GB2312" w:eastAsia="仿宋_GB2312" w:cs="仿宋_GB2312"/>
          <w:sz w:val="32"/>
          <w:szCs w:val="32"/>
          <w:highlight w:val="none"/>
        </w:rPr>
        <w:t>充分发挥政策性农业保险兜底保障作用，</w:t>
      </w:r>
      <w:r>
        <w:rPr>
          <w:rFonts w:hint="eastAsia" w:ascii="仿宋_GB2312" w:hAnsi="仿宋_GB2312" w:eastAsia="仿宋_GB2312" w:cs="仿宋_GB2312"/>
          <w:sz w:val="32"/>
          <w:szCs w:val="32"/>
          <w:highlight w:val="none"/>
          <w:lang w:val="en-US" w:eastAsia="zh-CN"/>
        </w:rPr>
        <w:t>2025年</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小麦种植保险</w:t>
      </w:r>
      <w:r>
        <w:rPr>
          <w:rFonts w:hint="eastAsia" w:ascii="仿宋_GB2312" w:hAnsi="仿宋_GB2312" w:eastAsia="仿宋_GB2312" w:cs="仿宋_GB2312"/>
          <w:sz w:val="32"/>
          <w:szCs w:val="32"/>
          <w:highlight w:val="none"/>
        </w:rPr>
        <w:t>承保金额3266万元；新增</w:t>
      </w:r>
      <w:r>
        <w:rPr>
          <w:rFonts w:hint="eastAsia" w:ascii="仿宋_GB2312" w:hAnsi="仿宋_GB2312" w:eastAsia="仿宋_GB2312" w:cs="仿宋_GB2312"/>
          <w:sz w:val="32"/>
          <w:szCs w:val="32"/>
          <w:highlight w:val="none"/>
          <w:lang w:val="en-US" w:eastAsia="zh-CN"/>
        </w:rPr>
        <w:t>创业</w:t>
      </w:r>
      <w:r>
        <w:rPr>
          <w:rFonts w:hint="eastAsia" w:ascii="仿宋_GB2312" w:hAnsi="仿宋_GB2312" w:eastAsia="仿宋_GB2312" w:cs="仿宋_GB2312"/>
          <w:sz w:val="32"/>
          <w:szCs w:val="32"/>
          <w:highlight w:val="none"/>
        </w:rPr>
        <w:t>担保贷款2347万元，贴息222.9万元，为促进中小微企业和“三农”领域发展提供有力保障。</w:t>
      </w:r>
    </w:p>
    <w:p w14:paraId="031B45A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坚持发展成果共享，民生保障力度持续加大</w:t>
      </w:r>
    </w:p>
    <w:p w14:paraId="3F6C86E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一是文旅科教方面</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sz w:val="32"/>
          <w:szCs w:val="32"/>
          <w:highlight w:val="none"/>
          <w:lang w:val="en-US" w:eastAsia="zh-CN"/>
        </w:rPr>
        <w:t>2025</w:t>
      </w:r>
      <w:r>
        <w:rPr>
          <w:rFonts w:hint="eastAsia" w:ascii="仿宋_GB2312" w:hAnsi="仿宋_GB2312" w:eastAsia="仿宋_GB2312" w:cs="仿宋_GB2312"/>
          <w:sz w:val="32"/>
          <w:szCs w:val="32"/>
          <w:highlight w:val="none"/>
          <w:lang w:eastAsia="zh-CN"/>
        </w:rPr>
        <w:t>年，全县教育支出占一般公共预算支出的比重达到</w:t>
      </w:r>
      <w:r>
        <w:rPr>
          <w:rFonts w:hint="eastAsia" w:ascii="仿宋_GB2312" w:hAnsi="仿宋_GB2312" w:eastAsia="仿宋_GB2312" w:cs="仿宋_GB2312"/>
          <w:sz w:val="32"/>
          <w:szCs w:val="32"/>
          <w:highlight w:val="none"/>
          <w:lang w:val="en-US" w:eastAsia="zh-CN"/>
        </w:rPr>
        <w:t>31%</w:t>
      </w:r>
      <w:r>
        <w:rPr>
          <w:rFonts w:hint="eastAsia" w:ascii="仿宋_GB2312" w:hAnsi="仿宋_GB2312" w:eastAsia="仿宋_GB2312" w:cs="仿宋_GB2312"/>
          <w:sz w:val="32"/>
          <w:szCs w:val="32"/>
          <w:highlight w:val="none"/>
          <w:lang w:eastAsia="zh-CN"/>
        </w:rPr>
        <w:t>，确保了教育支出“两个只增不减”目标顺利达成；</w:t>
      </w:r>
      <w:r>
        <w:rPr>
          <w:rFonts w:hint="eastAsia" w:ascii="仿宋_GB2312" w:hAnsi="仿宋_GB2312" w:eastAsia="仿宋_GB2312" w:cs="仿宋_GB2312"/>
          <w:sz w:val="32"/>
          <w:szCs w:val="32"/>
          <w:highlight w:val="none"/>
        </w:rPr>
        <w:t>拨付文旅资金655万元，用于非物质文化遗产保护、旅游、公共文化服务体系建设等，有力促进文旅产业的高质量发展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bCs/>
          <w:sz w:val="32"/>
          <w:szCs w:val="32"/>
          <w:highlight w:val="none"/>
        </w:rPr>
        <w:t>二是稳就业保民生方面，</w:t>
      </w:r>
      <w:r>
        <w:rPr>
          <w:rFonts w:hint="eastAsia" w:ascii="仿宋_GB2312" w:hAnsi="仿宋_GB2312" w:eastAsia="仿宋_GB2312" w:cs="仿宋_GB2312"/>
          <w:sz w:val="32"/>
          <w:szCs w:val="32"/>
          <w:highlight w:val="none"/>
          <w:lang w:val="en-US" w:eastAsia="zh-CN"/>
        </w:rPr>
        <w:t>2025年，累计拨付就业资金2158万元、“三支一扶”人员工资及社保356万元，为保障就业先行、支持企业稳岗、做实就业创业服务提供坚实保障；筹集资金20904万元，重点保障城乡低保特困、残疾人两项补贴、高龄津贴、临时救助等民生领域；筹集拨付城乡居民养老保险资金46588万元、机关事业单位退休人员工资37909万元、退役军人优抚资金7672万元，全力保障人员薪酬福利正常发放。</w:t>
      </w:r>
      <w:r>
        <w:rPr>
          <w:rFonts w:hint="eastAsia" w:ascii="仿宋_GB2312" w:hAnsi="仿宋_GB2312" w:eastAsia="仿宋_GB2312" w:cs="仿宋_GB2312"/>
          <w:b/>
          <w:bCs/>
          <w:sz w:val="32"/>
          <w:szCs w:val="32"/>
          <w:highlight w:val="none"/>
        </w:rPr>
        <w:t>三是生态环境方面。</w:t>
      </w:r>
      <w:r>
        <w:rPr>
          <w:rFonts w:hint="eastAsia" w:ascii="仿宋_GB2312" w:hAnsi="仿宋_GB2312" w:eastAsia="仿宋_GB2312" w:cs="仿宋_GB2312"/>
          <w:sz w:val="32"/>
          <w:szCs w:val="32"/>
          <w:highlight w:val="none"/>
        </w:rPr>
        <w:t>落实</w:t>
      </w:r>
      <w:r>
        <w:rPr>
          <w:rFonts w:hint="eastAsia" w:ascii="仿宋_GB2312" w:hAnsi="仿宋_GB2312" w:eastAsia="仿宋_GB2312" w:cs="仿宋_GB2312"/>
          <w:sz w:val="32"/>
          <w:szCs w:val="32"/>
          <w:highlight w:val="none"/>
          <w:lang w:val="en-US" w:eastAsia="zh-CN"/>
        </w:rPr>
        <w:t>农村清洁取暖</w:t>
      </w:r>
      <w:r>
        <w:rPr>
          <w:rFonts w:hint="eastAsia" w:ascii="仿宋_GB2312" w:hAnsi="仿宋_GB2312" w:eastAsia="仿宋_GB2312" w:cs="仿宋_GB2312"/>
          <w:sz w:val="32"/>
          <w:szCs w:val="32"/>
          <w:highlight w:val="none"/>
        </w:rPr>
        <w:t xml:space="preserve">补助资金 </w:t>
      </w:r>
      <w:r>
        <w:rPr>
          <w:rFonts w:hint="eastAsia" w:ascii="仿宋_GB2312" w:hAnsi="仿宋_GB2312" w:eastAsia="仿宋_GB2312" w:cs="仿宋_GB2312"/>
          <w:sz w:val="32"/>
          <w:szCs w:val="32"/>
          <w:highlight w:val="none"/>
          <w:lang w:val="en-US" w:eastAsia="zh-CN"/>
        </w:rPr>
        <w:t>3772</w:t>
      </w:r>
      <w:r>
        <w:rPr>
          <w:rFonts w:hint="eastAsia" w:ascii="仿宋_GB2312" w:hAnsi="仿宋_GB2312" w:eastAsia="仿宋_GB2312" w:cs="仿宋_GB2312"/>
          <w:sz w:val="32"/>
          <w:szCs w:val="32"/>
          <w:highlight w:val="none"/>
        </w:rPr>
        <w:t>万元，为支持打好污染防治攻坚战打好提前量。</w:t>
      </w:r>
    </w:p>
    <w:p w14:paraId="201B8FAC">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深化财政管理改革，科学理财水平不断提升</w:t>
      </w:r>
    </w:p>
    <w:p w14:paraId="207EE86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深入</w:t>
      </w:r>
      <w:r>
        <w:rPr>
          <w:rFonts w:hint="eastAsia" w:ascii="仿宋_GB2312" w:hAnsi="仿宋_GB2312" w:eastAsia="仿宋_GB2312" w:cs="仿宋_GB2312"/>
          <w:sz w:val="32"/>
          <w:szCs w:val="32"/>
          <w:highlight w:val="none"/>
        </w:rPr>
        <w:t>开展《会计法》执行情况检查，做到依法行政、依法监督</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常态化做好绩效管理全覆盖，累计审核绩效目标2061个</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严格落实过“紧日子”要求，完成全县政府采购</w:t>
      </w:r>
      <w:r>
        <w:rPr>
          <w:rFonts w:hint="eastAsia" w:ascii="仿宋_GB2312" w:hAnsi="仿宋_GB2312" w:eastAsia="仿宋_GB2312" w:cs="仿宋_GB2312"/>
          <w:sz w:val="32"/>
          <w:szCs w:val="32"/>
          <w:highlight w:val="none"/>
          <w:lang w:val="en-US" w:eastAsia="zh-CN"/>
        </w:rPr>
        <w:t>项目52个，较上年减少了一半</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完成评审项目126个，送审金额21.63亿元，审定金额17.69亿元，节约财政资金3.94亿元，审减率18%；</w:t>
      </w:r>
      <w:r>
        <w:rPr>
          <w:rFonts w:hint="eastAsia" w:ascii="仿宋_GB2312" w:hAnsi="仿宋_GB2312" w:eastAsia="仿宋_GB2312" w:cs="仿宋_GB2312"/>
          <w:sz w:val="32"/>
          <w:szCs w:val="32"/>
          <w:highlight w:val="none"/>
        </w:rPr>
        <w:t>加大资产盘活力度，通过内部挖潜方式盘活闲置土地23.2亩，增加财政收入3023万元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通过无偿划转、调剂等方式盘活闲置房屋3处，避免了资产闲置浪费</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召开</w:t>
      </w:r>
      <w:r>
        <w:rPr>
          <w:rFonts w:hint="eastAsia" w:ascii="仿宋_GB2312" w:hAnsi="仿宋_GB2312" w:eastAsia="仿宋_GB2312" w:cs="仿宋_GB2312"/>
          <w:sz w:val="32"/>
          <w:szCs w:val="32"/>
          <w:highlight w:val="none"/>
          <w:lang w:val="en-US" w:eastAsia="zh-CN"/>
        </w:rPr>
        <w:t>多次</w:t>
      </w:r>
      <w:r>
        <w:rPr>
          <w:rFonts w:hint="eastAsia" w:ascii="仿宋_GB2312" w:hAnsi="仿宋_GB2312" w:eastAsia="仿宋_GB2312" w:cs="仿宋_GB2312"/>
          <w:sz w:val="32"/>
          <w:szCs w:val="32"/>
          <w:highlight w:val="none"/>
        </w:rPr>
        <w:t>乡镇财政业务交流</w:t>
      </w:r>
      <w:r>
        <w:rPr>
          <w:rFonts w:hint="eastAsia" w:ascii="仿宋_GB2312" w:hAnsi="仿宋_GB2312" w:eastAsia="仿宋_GB2312" w:cs="仿宋_GB2312"/>
          <w:sz w:val="32"/>
          <w:szCs w:val="32"/>
          <w:highlight w:val="none"/>
          <w:lang w:val="en-US" w:eastAsia="zh-CN"/>
        </w:rPr>
        <w:t>培训</w:t>
      </w:r>
      <w:r>
        <w:rPr>
          <w:rFonts w:hint="eastAsia" w:ascii="仿宋_GB2312" w:hAnsi="仿宋_GB2312" w:eastAsia="仿宋_GB2312" w:cs="仿宋_GB2312"/>
          <w:sz w:val="32"/>
          <w:szCs w:val="32"/>
          <w:highlight w:val="none"/>
        </w:rPr>
        <w:t>会，</w:t>
      </w:r>
      <w:r>
        <w:rPr>
          <w:rFonts w:hint="eastAsia" w:ascii="仿宋_GB2312" w:hAnsi="仿宋_GB2312" w:eastAsia="仿宋_GB2312" w:cs="仿宋_GB2312"/>
          <w:sz w:val="32"/>
          <w:szCs w:val="32"/>
          <w:highlight w:val="none"/>
          <w:lang w:eastAsia="zh-CN"/>
        </w:rPr>
        <w:t>规范</w:t>
      </w:r>
      <w:r>
        <w:rPr>
          <w:rFonts w:hint="eastAsia" w:ascii="仿宋_GB2312" w:hAnsi="仿宋_GB2312" w:eastAsia="仿宋_GB2312" w:cs="仿宋_GB2312"/>
          <w:sz w:val="32"/>
          <w:szCs w:val="32"/>
          <w:highlight w:val="none"/>
        </w:rPr>
        <w:t>乡镇</w:t>
      </w:r>
      <w:r>
        <w:rPr>
          <w:rFonts w:hint="eastAsia" w:ascii="仿宋_GB2312" w:hAnsi="仿宋_GB2312" w:eastAsia="仿宋_GB2312" w:cs="仿宋_GB2312"/>
          <w:sz w:val="32"/>
          <w:szCs w:val="32"/>
          <w:highlight w:val="none"/>
          <w:lang w:eastAsia="zh-CN"/>
        </w:rPr>
        <w:t>基层财务管理</w:t>
      </w:r>
      <w:r>
        <w:rPr>
          <w:rFonts w:hint="eastAsia" w:ascii="仿宋_GB2312" w:hAnsi="仿宋_GB2312" w:eastAsia="仿宋_GB2312" w:cs="仿宋_GB2312"/>
          <w:sz w:val="32"/>
          <w:szCs w:val="32"/>
          <w:highlight w:val="none"/>
        </w:rPr>
        <w:t>；扎实推进财经秩序专项整治行动，严肃财经纪律，整饬财经秩序。</w:t>
      </w:r>
    </w:p>
    <w:p w14:paraId="4520F8E6">
      <w:pPr>
        <w:pStyle w:val="3"/>
        <w:keepNext w:val="0"/>
        <w:keepLines w:val="0"/>
        <w:pageBreakBefore w:val="0"/>
        <w:widowControl w:val="0"/>
        <w:kinsoku/>
        <w:wordWrap/>
        <w:overflowPunct/>
        <w:topLinePunct w:val="0"/>
        <w:autoSpaceDE/>
        <w:autoSpaceDN/>
        <w:bidi w:val="0"/>
        <w:adjustRightInd w:val="0"/>
        <w:snapToGrid w:val="0"/>
        <w:spacing w:after="0" w:line="60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ascii="仿宋_GB2312" w:hAnsi="宋体" w:eastAsia="仿宋_GB2312" w:cs="仿宋_GB2312"/>
          <w:color w:val="000000"/>
          <w:kern w:val="0"/>
          <w:sz w:val="32"/>
          <w:szCs w:val="32"/>
          <w:lang w:val="en-US" w:eastAsia="zh-CN" w:bidi="ar"/>
        </w:rPr>
        <w:t>202</w:t>
      </w:r>
      <w:r>
        <w:rPr>
          <w:rFonts w:hint="eastAsia" w:ascii="仿宋_GB2312" w:hAnsi="宋体" w:eastAsia="仿宋_GB2312" w:cs="仿宋_GB2312"/>
          <w:color w:val="000000"/>
          <w:kern w:val="0"/>
          <w:sz w:val="32"/>
          <w:szCs w:val="32"/>
          <w:lang w:val="en-US" w:eastAsia="zh-CN" w:bidi="ar"/>
        </w:rPr>
        <w:t>5</w:t>
      </w:r>
      <w:r>
        <w:rPr>
          <w:rFonts w:ascii="仿宋_GB2312" w:hAnsi="宋体" w:eastAsia="仿宋_GB2312" w:cs="仿宋_GB2312"/>
          <w:color w:val="000000"/>
          <w:kern w:val="0"/>
          <w:sz w:val="32"/>
          <w:szCs w:val="32"/>
          <w:lang w:val="en-US" w:eastAsia="zh-CN" w:bidi="ar"/>
        </w:rPr>
        <w:t>年</w:t>
      </w:r>
      <w:r>
        <w:rPr>
          <w:rFonts w:hint="eastAsia" w:ascii="仿宋_GB2312" w:hAnsi="宋体" w:eastAsia="仿宋_GB2312" w:cs="仿宋_GB2312"/>
          <w:color w:val="000000"/>
          <w:kern w:val="0"/>
          <w:sz w:val="32"/>
          <w:szCs w:val="32"/>
          <w:lang w:val="en-US" w:eastAsia="zh-CN" w:bidi="ar"/>
        </w:rPr>
        <w:t>，县财政部门</w:t>
      </w:r>
      <w:r>
        <w:rPr>
          <w:rFonts w:hint="eastAsia" w:ascii="仿宋_GB2312" w:hAnsi="Times New Roman" w:eastAsia="仿宋_GB2312" w:cs="Times New Roman"/>
          <w:kern w:val="2"/>
          <w:sz w:val="32"/>
          <w:szCs w:val="32"/>
          <w:lang w:val="en-US" w:eastAsia="zh-CN" w:bidi="ar-SA"/>
        </w:rPr>
        <w:t>坚持以管理提效能、以实干担重任，为全县经济社会发展提供了</w:t>
      </w:r>
      <w:r>
        <w:rPr>
          <w:rFonts w:hint="eastAsia" w:ascii="仿宋_GB2312" w:hAnsi="宋体" w:eastAsia="仿宋_GB2312" w:cs="仿宋_GB2312"/>
          <w:color w:val="000000"/>
          <w:kern w:val="0"/>
          <w:sz w:val="32"/>
          <w:szCs w:val="32"/>
          <w:lang w:val="en-US" w:eastAsia="zh-CN" w:bidi="ar"/>
        </w:rPr>
        <w:t>财力支撑。</w:t>
      </w:r>
      <w:r>
        <w:rPr>
          <w:rFonts w:hint="eastAsia" w:ascii="仿宋_GB2312" w:hAnsi="Times New Roman" w:eastAsia="仿宋_GB2312" w:cs="Times New Roman"/>
          <w:kern w:val="2"/>
          <w:sz w:val="32"/>
          <w:szCs w:val="32"/>
          <w:lang w:val="en-US" w:eastAsia="zh-CN" w:bidi="ar-SA"/>
        </w:rPr>
        <w:t>财政工作成效的取得，是深入贯彻习近平新时代中国特色社会主义思想的结果，是县委坚强领导、正确决策的结果，是县人大、县政协及代表委员们监督指导、大力支持的结果，是各部门、各单位和全县人民齐心协力、共同奋斗的结果。</w:t>
      </w:r>
    </w:p>
    <w:p w14:paraId="3D3B4897">
      <w:pPr>
        <w:keepNext w:val="0"/>
        <w:keepLines w:val="0"/>
        <w:pageBreakBefore w:val="0"/>
        <w:widowControl/>
        <w:numPr>
          <w:ilvl w:val="0"/>
          <w:numId w:val="0"/>
        </w:numPr>
        <w:suppressLineNumbers w:val="0"/>
        <w:kinsoku/>
        <w:wordWrap/>
        <w:overflowPunct/>
        <w:topLinePunct w:val="0"/>
        <w:autoSpaceDE/>
        <w:autoSpaceDN/>
        <w:bidi w:val="0"/>
        <w:adjustRightInd/>
        <w:snapToGrid/>
        <w:spacing w:line="600" w:lineRule="exact"/>
        <w:ind w:left="0" w:leftChars="0" w:firstLine="640" w:firstLineChars="200"/>
        <w:jc w:val="both"/>
        <w:textAlignment w:val="auto"/>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与此同时，我们也清醒地看到，当前财政运行中还面临一些困难和挑战：</w:t>
      </w:r>
      <w:r>
        <w:rPr>
          <w:rFonts w:hint="eastAsia" w:ascii="仿宋_GB2312" w:hAnsi="仿宋_GB2312" w:eastAsia="仿宋_GB2312" w:cs="仿宋_GB2312"/>
          <w:b w:val="0"/>
          <w:bCs/>
          <w:sz w:val="32"/>
          <w:szCs w:val="32"/>
          <w:lang w:val="en-US" w:eastAsia="zh-CN"/>
        </w:rPr>
        <w:t>一是财政持续增收的基础不够牢靠，骨干税源少，税收占比低，收入质量不高；二是“三保”等刚性支出需求大，财政收支矛盾突出；三是财政资源统筹空间有限，资金调度困难；四是政府债务还本付息任务重，债务风险防控压力大；五是欠拨企业等账款历史包袱沉重，解决难度大；六是绩效意识尚未树牢，过紧日子理念还需进一步强化。</w:t>
      </w:r>
      <w:r>
        <w:rPr>
          <w:rFonts w:hint="eastAsia" w:ascii="仿宋_GB2312" w:hAnsi="Times New Roman" w:eastAsia="仿宋_GB2312" w:cs="Times New Roman"/>
          <w:kern w:val="2"/>
          <w:sz w:val="32"/>
          <w:szCs w:val="32"/>
          <w:lang w:val="en-US" w:eastAsia="zh-CN" w:bidi="ar-SA"/>
        </w:rPr>
        <w:t>对此，我们一定高度重视，积极采取有力措施认真加以解决。</w:t>
      </w:r>
    </w:p>
    <w:p w14:paraId="2C060770">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二、202</w:t>
      </w:r>
      <w:r>
        <w:rPr>
          <w:rFonts w:hint="eastAsia" w:ascii="黑体" w:hAnsi="黑体" w:eastAsia="黑体" w:cs="黑体"/>
          <w:sz w:val="32"/>
          <w:szCs w:val="32"/>
          <w:highlight w:val="none"/>
          <w:lang w:val="en-US" w:eastAsia="zh-CN"/>
        </w:rPr>
        <w:t>6</w:t>
      </w:r>
      <w:r>
        <w:rPr>
          <w:rFonts w:hint="eastAsia" w:ascii="黑体" w:hAnsi="黑体" w:eastAsia="黑体" w:cs="黑体"/>
          <w:sz w:val="32"/>
          <w:szCs w:val="32"/>
          <w:highlight w:val="none"/>
        </w:rPr>
        <w:t>年预算草案情况</w:t>
      </w:r>
    </w:p>
    <w:p w14:paraId="34153683">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ascii="仿宋_GB2312" w:hAnsi="仿宋_GB2312" w:eastAsia="仿宋_GB2312" w:cs="仿宋_GB2312"/>
          <w:sz w:val="32"/>
          <w:szCs w:val="32"/>
          <w:highlight w:val="none"/>
        </w:rPr>
      </w:pPr>
      <w:r>
        <w:rPr>
          <w:rFonts w:hint="eastAsia" w:ascii="楷体_GB2312" w:eastAsia="楷体_GB2312"/>
          <w:b/>
          <w:sz w:val="32"/>
          <w:szCs w:val="32"/>
          <w:highlight w:val="none"/>
        </w:rPr>
        <w:t>（一）指导思想</w:t>
      </w:r>
    </w:p>
    <w:p w14:paraId="4D8BB74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highlight w:val="none"/>
        </w:rPr>
        <w:t>202</w:t>
      </w:r>
      <w:r>
        <w:rPr>
          <w:rFonts w:hint="eastAsia" w:ascii="仿宋_GB2312" w:hAnsi="仿宋_GB2312" w:eastAsia="仿宋_GB2312" w:cs="仿宋_GB2312"/>
          <w:b w:val="0"/>
          <w:bCs w:val="0"/>
          <w:sz w:val="32"/>
          <w:szCs w:val="32"/>
          <w:highlight w:val="none"/>
          <w:lang w:val="en-US" w:eastAsia="zh-CN"/>
        </w:rPr>
        <w:t>6</w:t>
      </w:r>
      <w:r>
        <w:rPr>
          <w:rFonts w:hint="eastAsia" w:ascii="仿宋_GB2312" w:hAnsi="仿宋_GB2312" w:eastAsia="仿宋_GB2312" w:cs="仿宋_GB2312"/>
          <w:b w:val="0"/>
          <w:bCs w:val="0"/>
          <w:sz w:val="32"/>
          <w:szCs w:val="32"/>
          <w:highlight w:val="none"/>
        </w:rPr>
        <w:t>年预算编制的指导思想</w:t>
      </w:r>
      <w:r>
        <w:rPr>
          <w:rFonts w:hint="eastAsia" w:ascii="仿宋_GB2312" w:hAnsi="仿宋_GB2312" w:eastAsia="仿宋_GB2312" w:cs="仿宋_GB2312"/>
          <w:b w:val="0"/>
          <w:bCs w:val="0"/>
          <w:sz w:val="32"/>
          <w:szCs w:val="32"/>
          <w:highlight w:val="none"/>
          <w:lang w:val="en-US" w:eastAsia="zh-CN"/>
        </w:rPr>
        <w:t>是</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sz w:val="32"/>
          <w:szCs w:val="32"/>
        </w:rPr>
        <w:t>以习近平新时代中国特色社会主义思想为指导，</w:t>
      </w:r>
      <w:r>
        <w:rPr>
          <w:rFonts w:hint="eastAsia" w:ascii="仿宋_GB2312" w:hAnsi="仿宋_GB2312" w:eastAsia="仿宋_GB2312" w:cs="仿宋_GB2312"/>
          <w:sz w:val="32"/>
          <w:szCs w:val="32"/>
          <w:lang w:eastAsia="zh-CN"/>
        </w:rPr>
        <w:t>深入</w:t>
      </w:r>
      <w:r>
        <w:rPr>
          <w:rFonts w:hint="eastAsia" w:ascii="仿宋_GB2312" w:hAnsi="仿宋_GB2312" w:eastAsia="仿宋_GB2312" w:cs="仿宋_GB2312"/>
          <w:sz w:val="32"/>
          <w:szCs w:val="32"/>
        </w:rPr>
        <w:t>贯彻党的二十大和二十届</w:t>
      </w:r>
      <w:r>
        <w:rPr>
          <w:rFonts w:hint="eastAsia" w:ascii="仿宋_GB2312" w:hAnsi="仿宋_GB2312" w:eastAsia="仿宋_GB2312" w:cs="仿宋_GB2312"/>
          <w:sz w:val="32"/>
          <w:szCs w:val="32"/>
          <w:lang w:eastAsia="zh-CN"/>
        </w:rPr>
        <w:t>历次</w:t>
      </w:r>
      <w:r>
        <w:rPr>
          <w:rFonts w:hint="eastAsia" w:ascii="仿宋_GB2312" w:hAnsi="仿宋_GB2312" w:eastAsia="仿宋_GB2312" w:cs="仿宋_GB2312"/>
          <w:sz w:val="32"/>
          <w:szCs w:val="32"/>
        </w:rPr>
        <w:t>全会及中央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省、市、县</w:t>
      </w:r>
      <w:r>
        <w:rPr>
          <w:rFonts w:hint="eastAsia" w:ascii="仿宋_GB2312" w:hAnsi="仿宋_GB2312" w:eastAsia="仿宋_GB2312" w:cs="仿宋_GB2312"/>
          <w:sz w:val="32"/>
          <w:szCs w:val="32"/>
        </w:rPr>
        <w:t>经济工作会议精神，按照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rPr>
        <w:t>委工作部署，坚持稳中求进工作总基调，实施更加积极的财政政策，</w:t>
      </w:r>
      <w:r>
        <w:rPr>
          <w:rFonts w:hint="eastAsia" w:ascii="仿宋_GB2312" w:hAnsi="仿宋_GB2312" w:eastAsia="仿宋_GB2312" w:cs="仿宋_GB2312"/>
          <w:sz w:val="32"/>
          <w:szCs w:val="32"/>
          <w:lang w:eastAsia="zh-CN"/>
        </w:rPr>
        <w:t>更加注重精准发力、提高效能，保持必要的支出强度，优化支出结构，加强财政科学管理，坚持党政机关过紧日子，</w:t>
      </w:r>
      <w:r>
        <w:rPr>
          <w:rFonts w:hint="eastAsia" w:ascii="仿宋_GB2312" w:hAnsi="仿宋_GB2312" w:eastAsia="仿宋_GB2312" w:cs="仿宋_GB2312"/>
          <w:sz w:val="32"/>
          <w:szCs w:val="32"/>
        </w:rPr>
        <w:t>兜牢“三保”底线，</w:t>
      </w:r>
      <w:r>
        <w:rPr>
          <w:rFonts w:hint="eastAsia" w:ascii="仿宋_GB2312" w:hAnsi="仿宋_GB2312" w:eastAsia="仿宋_GB2312" w:cs="仿宋_GB2312"/>
          <w:sz w:val="32"/>
          <w:szCs w:val="32"/>
          <w:lang w:eastAsia="zh-CN"/>
        </w:rPr>
        <w:t>持续防范化解地方政府债务风险，落实深化财税体制改革部署，保持社会和谐稳定，为实现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十五五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良好开局</w:t>
      </w:r>
      <w:r>
        <w:rPr>
          <w:rFonts w:hint="eastAsia" w:ascii="仿宋_GB2312" w:hAnsi="仿宋_GB2312" w:eastAsia="仿宋_GB2312" w:cs="仿宋_GB2312"/>
          <w:sz w:val="32"/>
          <w:szCs w:val="32"/>
          <w:lang w:val="en-US" w:eastAsia="zh-CN"/>
        </w:rPr>
        <w:t>和全县经济社会高质量发展提供坚实财力保障</w:t>
      </w:r>
      <w:r>
        <w:rPr>
          <w:rFonts w:hint="eastAsia" w:ascii="仿宋_GB2312" w:hAnsi="仿宋_GB2312" w:eastAsia="仿宋_GB2312" w:cs="仿宋_GB2312"/>
          <w:sz w:val="32"/>
          <w:szCs w:val="32"/>
        </w:rPr>
        <w:t>。</w:t>
      </w:r>
    </w:p>
    <w:p w14:paraId="1FCB66EA">
      <w:pPr>
        <w:keepNext w:val="0"/>
        <w:keepLines w:val="0"/>
        <w:pageBreakBefore w:val="0"/>
        <w:widowControl/>
        <w:suppressLineNumbers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综合分析</w:t>
      </w:r>
      <w:r>
        <w:rPr>
          <w:rFonts w:hint="eastAsia" w:ascii="仿宋_GB2312" w:hAnsi="仿宋_GB2312" w:eastAsia="仿宋_GB2312" w:cs="仿宋_GB2312"/>
          <w:sz w:val="32"/>
          <w:szCs w:val="32"/>
          <w:highlight w:val="none"/>
          <w:lang w:val="en-US" w:eastAsia="zh-CN"/>
        </w:rPr>
        <w:t>全县</w:t>
      </w:r>
      <w:r>
        <w:rPr>
          <w:rFonts w:hint="eastAsia" w:ascii="仿宋_GB2312" w:hAnsi="仿宋_GB2312" w:eastAsia="仿宋_GB2312" w:cs="仿宋_GB2312"/>
          <w:sz w:val="32"/>
          <w:szCs w:val="32"/>
          <w:highlight w:val="none"/>
        </w:rPr>
        <w:t>经济社会发展</w:t>
      </w:r>
      <w:r>
        <w:rPr>
          <w:rFonts w:hint="eastAsia" w:ascii="仿宋_GB2312" w:hAnsi="仿宋_GB2312" w:eastAsia="仿宋_GB2312" w:cs="仿宋_GB2312"/>
          <w:sz w:val="32"/>
          <w:szCs w:val="32"/>
          <w:highlight w:val="none"/>
          <w:lang w:val="en-US" w:eastAsia="zh-CN"/>
        </w:rPr>
        <w:t>情况</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年全</w:t>
      </w:r>
      <w:r>
        <w:rPr>
          <w:rFonts w:hint="eastAsia" w:ascii="仿宋_GB2312" w:hAnsi="仿宋_GB2312" w:eastAsia="仿宋_GB2312" w:cs="仿宋_GB2312"/>
          <w:sz w:val="32"/>
          <w:szCs w:val="32"/>
          <w:highlight w:val="none"/>
          <w:lang w:val="en-US" w:eastAsia="zh-CN"/>
        </w:rPr>
        <w:t>县</w:t>
      </w:r>
      <w:r>
        <w:rPr>
          <w:rFonts w:hint="eastAsia" w:ascii="仿宋_GB2312" w:hAnsi="仿宋_GB2312" w:eastAsia="仿宋_GB2312" w:cs="仿宋_GB2312"/>
          <w:sz w:val="32"/>
          <w:szCs w:val="32"/>
          <w:highlight w:val="none"/>
        </w:rPr>
        <w:t>一般公共预算收入增长预期目标为</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左右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这一目标是比较积极、符合实际的。支出方面，保障重点民生</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推进</w:t>
      </w:r>
      <w:r>
        <w:rPr>
          <w:rFonts w:hint="eastAsia" w:ascii="仿宋_GB2312" w:hAnsi="仿宋_GB2312" w:eastAsia="仿宋_GB2312" w:cs="仿宋_GB2312"/>
          <w:sz w:val="32"/>
          <w:szCs w:val="32"/>
          <w:highlight w:val="none"/>
          <w:lang w:val="en-US" w:eastAsia="zh-CN"/>
        </w:rPr>
        <w:t>重点项目建设</w:t>
      </w:r>
      <w:r>
        <w:rPr>
          <w:rFonts w:hint="eastAsia" w:ascii="仿宋_GB2312" w:hAnsi="仿宋_GB2312" w:eastAsia="仿宋_GB2312" w:cs="仿宋_GB2312"/>
          <w:sz w:val="32"/>
          <w:szCs w:val="32"/>
          <w:highlight w:val="none"/>
        </w:rPr>
        <w:t>等方面支出需求</w:t>
      </w:r>
      <w:r>
        <w:rPr>
          <w:rFonts w:hint="eastAsia" w:ascii="仿宋_GB2312" w:hAnsi="仿宋_GB2312" w:eastAsia="仿宋_GB2312" w:cs="仿宋_GB2312"/>
          <w:sz w:val="32"/>
          <w:szCs w:val="32"/>
          <w:highlight w:val="none"/>
          <w:lang w:val="en-US" w:eastAsia="zh-CN"/>
        </w:rPr>
        <w:t>较</w:t>
      </w:r>
      <w:r>
        <w:rPr>
          <w:rFonts w:hint="eastAsia" w:ascii="仿宋_GB2312" w:hAnsi="仿宋_GB2312" w:eastAsia="仿宋_GB2312" w:cs="仿宋_GB2312"/>
          <w:sz w:val="32"/>
          <w:szCs w:val="32"/>
          <w:highlight w:val="none"/>
        </w:rPr>
        <w:t>大，</w:t>
      </w:r>
      <w:r>
        <w:rPr>
          <w:rFonts w:hint="eastAsia" w:ascii="仿宋_GB2312" w:hAnsi="仿宋_GB2312" w:eastAsia="仿宋_GB2312" w:cs="仿宋_GB2312"/>
          <w:sz w:val="32"/>
          <w:szCs w:val="32"/>
          <w:highlight w:val="none"/>
          <w:lang w:val="en-US" w:eastAsia="zh-CN"/>
        </w:rPr>
        <w:t>收支矛盾较为突出</w:t>
      </w:r>
      <w:r>
        <w:rPr>
          <w:rFonts w:hint="eastAsia" w:ascii="仿宋_GB2312" w:hAnsi="宋体" w:eastAsia="仿宋_GB2312" w:cs="仿宋_GB2312"/>
          <w:color w:val="000000"/>
          <w:kern w:val="0"/>
          <w:sz w:val="32"/>
          <w:szCs w:val="32"/>
          <w:lang w:val="en-US" w:eastAsia="zh-CN" w:bidi="ar"/>
        </w:rPr>
        <w:t>。</w:t>
      </w:r>
    </w:p>
    <w:p w14:paraId="1D5A2785">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楷体_GB2312" w:hAnsi="楷体_GB2312" w:eastAsia="楷体_GB2312" w:cs="楷体_GB2312"/>
          <w:b/>
          <w:bCs/>
          <w:sz w:val="32"/>
          <w:szCs w:val="32"/>
          <w:highlight w:val="none"/>
        </w:rPr>
      </w:pPr>
      <w:r>
        <w:rPr>
          <w:rFonts w:hint="eastAsia" w:ascii="楷体_GB2312" w:eastAsia="楷体_GB2312"/>
          <w:b/>
          <w:sz w:val="32"/>
          <w:szCs w:val="32"/>
          <w:highlight w:val="none"/>
        </w:rPr>
        <w:t>（二）</w:t>
      </w:r>
      <w:r>
        <w:rPr>
          <w:rFonts w:hint="eastAsia" w:ascii="楷体_GB2312" w:hAnsi="楷体_GB2312" w:eastAsia="楷体_GB2312" w:cs="楷体_GB2312"/>
          <w:b/>
          <w:bCs/>
          <w:sz w:val="32"/>
          <w:szCs w:val="32"/>
          <w:highlight w:val="none"/>
        </w:rPr>
        <w:t>20</w:t>
      </w:r>
      <w:r>
        <w:rPr>
          <w:rFonts w:hint="eastAsia" w:ascii="楷体_GB2312" w:hAnsi="楷体_GB2312" w:eastAsia="楷体_GB2312" w:cs="楷体_GB2312"/>
          <w:b/>
          <w:bCs/>
          <w:sz w:val="32"/>
          <w:szCs w:val="32"/>
          <w:highlight w:val="none"/>
          <w:lang w:val="en-US" w:eastAsia="zh-CN"/>
        </w:rPr>
        <w:t>26</w:t>
      </w:r>
      <w:r>
        <w:rPr>
          <w:rFonts w:hint="eastAsia" w:ascii="楷体_GB2312" w:hAnsi="楷体_GB2312" w:eastAsia="楷体_GB2312" w:cs="楷体_GB2312"/>
          <w:b/>
          <w:bCs/>
          <w:sz w:val="32"/>
          <w:szCs w:val="32"/>
          <w:highlight w:val="none"/>
        </w:rPr>
        <w:t>年财政收支预算</w:t>
      </w:r>
    </w:p>
    <w:p w14:paraId="2E31C3E0">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一般公共预算</w:t>
      </w:r>
    </w:p>
    <w:p w14:paraId="7C3FE97A">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（1）收</w:t>
      </w:r>
      <w:r>
        <w:rPr>
          <w:rFonts w:hint="eastAsia" w:ascii="仿宋_GB2312" w:hAnsi="仿宋_GB2312" w:eastAsia="仿宋_GB2312" w:cs="仿宋_GB2312"/>
          <w:b/>
          <w:bCs/>
          <w:sz w:val="32"/>
          <w:szCs w:val="32"/>
          <w:highlight w:val="none"/>
          <w:lang w:eastAsia="zh-CN"/>
        </w:rPr>
        <w:t>入</w:t>
      </w:r>
      <w:r>
        <w:rPr>
          <w:rFonts w:hint="eastAsia" w:ascii="仿宋_GB2312" w:hAnsi="仿宋_GB2312" w:eastAsia="仿宋_GB2312" w:cs="仿宋_GB2312"/>
          <w:b/>
          <w:bCs/>
          <w:sz w:val="32"/>
          <w:szCs w:val="32"/>
          <w:highlight w:val="none"/>
          <w:lang w:val="en-US" w:eastAsia="zh-CN"/>
        </w:rPr>
        <w:t>预算</w:t>
      </w:r>
    </w:p>
    <w:p w14:paraId="026674B4">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年一般公共预算收入总计</w:t>
      </w:r>
      <w:r>
        <w:rPr>
          <w:rFonts w:hint="eastAsia" w:ascii="仿宋_GB2312" w:hAnsi="仿宋_GB2312" w:eastAsia="仿宋_GB2312" w:cs="仿宋_GB2312"/>
          <w:sz w:val="32"/>
          <w:szCs w:val="32"/>
          <w:highlight w:val="none"/>
          <w:lang w:val="en-US" w:eastAsia="zh-CN"/>
        </w:rPr>
        <w:t>643175万</w:t>
      </w:r>
      <w:r>
        <w:rPr>
          <w:rFonts w:hint="eastAsia" w:ascii="仿宋_GB2312" w:hAnsi="仿宋_GB2312" w:eastAsia="仿宋_GB2312" w:cs="仿宋_GB2312"/>
          <w:sz w:val="32"/>
          <w:szCs w:val="32"/>
          <w:highlight w:val="none"/>
        </w:rPr>
        <w:t>元，其中：县本级一般公共预算收入</w:t>
      </w:r>
      <w:r>
        <w:rPr>
          <w:rFonts w:hint="eastAsia" w:ascii="仿宋_GB2312" w:hAnsi="仿宋_GB2312" w:eastAsia="仿宋_GB2312" w:cs="仿宋_GB2312"/>
          <w:sz w:val="32"/>
          <w:szCs w:val="32"/>
          <w:highlight w:val="none"/>
          <w:lang w:val="en-US" w:eastAsia="zh-CN"/>
        </w:rPr>
        <w:t>223120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上级转移支付补助收入</w:t>
      </w:r>
      <w:r>
        <w:rPr>
          <w:rFonts w:hint="eastAsia" w:ascii="仿宋_GB2312" w:hAnsi="仿宋_GB2312" w:eastAsia="仿宋_GB2312" w:cs="仿宋_GB2312"/>
          <w:sz w:val="32"/>
          <w:szCs w:val="32"/>
          <w:highlight w:val="none"/>
          <w:lang w:val="en-US" w:eastAsia="zh-CN"/>
        </w:rPr>
        <w:t>365055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调入资金</w:t>
      </w:r>
      <w:r>
        <w:rPr>
          <w:rFonts w:hint="eastAsia" w:ascii="仿宋_GB2312" w:hAnsi="仿宋_GB2312" w:eastAsia="仿宋_GB2312" w:cs="仿宋_GB2312"/>
          <w:sz w:val="32"/>
          <w:szCs w:val="32"/>
          <w:highlight w:val="none"/>
          <w:lang w:val="en-US" w:eastAsia="zh-CN"/>
        </w:rPr>
        <w:t>55000</w:t>
      </w:r>
      <w:r>
        <w:rPr>
          <w:rFonts w:hint="eastAsia" w:ascii="仿宋_GB2312" w:hAnsi="仿宋_GB2312" w:eastAsia="仿宋_GB2312" w:cs="仿宋_GB2312"/>
          <w:sz w:val="32"/>
          <w:szCs w:val="32"/>
          <w:highlight w:val="none"/>
        </w:rPr>
        <w:t>万元。</w:t>
      </w:r>
    </w:p>
    <w:p w14:paraId="0F279070">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县本级</w:t>
      </w:r>
      <w:r>
        <w:rPr>
          <w:rFonts w:hint="eastAsia" w:ascii="仿宋_GB2312" w:hAnsi="仿宋_GB2312" w:eastAsia="仿宋_GB2312" w:cs="仿宋_GB2312"/>
          <w:sz w:val="32"/>
          <w:szCs w:val="32"/>
          <w:highlight w:val="none"/>
        </w:rPr>
        <w:t>一般公共预算收入</w:t>
      </w:r>
      <w:r>
        <w:rPr>
          <w:rFonts w:hint="eastAsia" w:ascii="仿宋_GB2312" w:hAnsi="仿宋_GB2312" w:eastAsia="仿宋_GB2312" w:cs="仿宋_GB2312"/>
          <w:sz w:val="32"/>
          <w:szCs w:val="32"/>
          <w:highlight w:val="none"/>
          <w:lang w:val="en-US" w:eastAsia="zh-CN"/>
        </w:rPr>
        <w:t>223120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其</w:t>
      </w:r>
      <w:r>
        <w:rPr>
          <w:rFonts w:hint="eastAsia" w:ascii="仿宋_GB2312" w:hAnsi="仿宋_GB2312" w:eastAsia="仿宋_GB2312" w:cs="仿宋_GB2312"/>
          <w:sz w:val="32"/>
          <w:szCs w:val="32"/>
          <w:highlight w:val="none"/>
        </w:rPr>
        <w:t>中：税收收入</w:t>
      </w:r>
      <w:r>
        <w:rPr>
          <w:rFonts w:hint="eastAsia" w:ascii="仿宋_GB2312" w:hAnsi="仿宋_GB2312" w:eastAsia="仿宋_GB2312" w:cs="仿宋_GB2312"/>
          <w:sz w:val="32"/>
          <w:szCs w:val="32"/>
          <w:highlight w:val="none"/>
          <w:lang w:val="en-US" w:eastAsia="zh-CN"/>
        </w:rPr>
        <w:t>145130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非税收入</w:t>
      </w:r>
      <w:r>
        <w:rPr>
          <w:rFonts w:hint="eastAsia" w:ascii="仿宋_GB2312" w:hAnsi="仿宋_GB2312" w:eastAsia="仿宋_GB2312" w:cs="仿宋_GB2312"/>
          <w:sz w:val="32"/>
          <w:szCs w:val="32"/>
          <w:highlight w:val="none"/>
          <w:lang w:val="en-US" w:eastAsia="zh-CN"/>
        </w:rPr>
        <w:t>77990</w:t>
      </w:r>
      <w:r>
        <w:rPr>
          <w:rFonts w:hint="eastAsia" w:ascii="仿宋_GB2312" w:hAnsi="仿宋_GB2312" w:eastAsia="仿宋_GB2312" w:cs="仿宋_GB2312"/>
          <w:sz w:val="32"/>
          <w:szCs w:val="32"/>
          <w:highlight w:val="none"/>
        </w:rPr>
        <w:t>万元，税收占一般公共预算收入的比重为</w:t>
      </w:r>
      <w:r>
        <w:rPr>
          <w:rFonts w:hint="eastAsia" w:ascii="仿宋_GB2312" w:hAnsi="仿宋_GB2312" w:eastAsia="仿宋_GB2312" w:cs="仿宋_GB2312"/>
          <w:sz w:val="32"/>
          <w:szCs w:val="32"/>
          <w:highlight w:val="none"/>
          <w:lang w:val="en-US" w:eastAsia="zh-CN"/>
        </w:rPr>
        <w:t>65</w:t>
      </w:r>
      <w:r>
        <w:rPr>
          <w:rFonts w:hint="eastAsia" w:ascii="仿宋_GB2312" w:hAnsi="仿宋_GB2312" w:eastAsia="仿宋_GB2312" w:cs="仿宋_GB2312"/>
          <w:sz w:val="32"/>
          <w:szCs w:val="32"/>
          <w:highlight w:val="none"/>
        </w:rPr>
        <w:t>%。</w:t>
      </w:r>
    </w:p>
    <w:p w14:paraId="08B05FF6">
      <w:pPr>
        <w:keepNext w:val="0"/>
        <w:keepLines w:val="0"/>
        <w:pageBreakBefore w:val="0"/>
        <w:numPr>
          <w:ilvl w:val="0"/>
          <w:numId w:val="0"/>
        </w:numPr>
        <w:kinsoku/>
        <w:wordWrap/>
        <w:overflowPunct/>
        <w:topLinePunct w:val="0"/>
        <w:autoSpaceDE/>
        <w:bidi w:val="0"/>
        <w:adjustRightInd w:val="0"/>
        <w:snapToGrid w:val="0"/>
        <w:spacing w:line="600" w:lineRule="exact"/>
        <w:ind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支出</w:t>
      </w:r>
      <w:r>
        <w:rPr>
          <w:rFonts w:hint="eastAsia" w:ascii="仿宋_GB2312" w:hAnsi="仿宋_GB2312" w:eastAsia="仿宋_GB2312" w:cs="仿宋_GB2312"/>
          <w:b/>
          <w:bCs/>
          <w:sz w:val="32"/>
          <w:szCs w:val="32"/>
          <w:highlight w:val="none"/>
          <w:lang w:val="en-US" w:eastAsia="zh-CN"/>
        </w:rPr>
        <w:t>预算</w:t>
      </w:r>
    </w:p>
    <w:p w14:paraId="52615E0E">
      <w:pPr>
        <w:keepNext w:val="0"/>
        <w:keepLines w:val="0"/>
        <w:pageBreakBefore w:val="0"/>
        <w:numPr>
          <w:ilvl w:val="0"/>
          <w:numId w:val="0"/>
        </w:numPr>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年一般公共预算支出总计</w:t>
      </w:r>
      <w:r>
        <w:rPr>
          <w:rFonts w:hint="eastAsia" w:ascii="仿宋_GB2312" w:hAnsi="仿宋_GB2312" w:eastAsia="仿宋_GB2312" w:cs="仿宋_GB2312"/>
          <w:sz w:val="32"/>
          <w:szCs w:val="32"/>
          <w:highlight w:val="none"/>
          <w:lang w:val="en-US" w:eastAsia="zh-CN"/>
        </w:rPr>
        <w:t>643065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，其中：</w:t>
      </w:r>
      <w:r>
        <w:rPr>
          <w:rFonts w:hint="eastAsia" w:ascii="仿宋_GB2312" w:hAnsi="仿宋_GB2312" w:eastAsia="仿宋_GB2312" w:cs="仿宋_GB2312"/>
          <w:sz w:val="32"/>
          <w:szCs w:val="32"/>
          <w:highlight w:val="none"/>
          <w:lang w:val="en-US" w:eastAsia="zh-CN"/>
        </w:rPr>
        <w:t>上解</w:t>
      </w:r>
      <w:r>
        <w:rPr>
          <w:rFonts w:hint="eastAsia" w:ascii="仿宋_GB2312" w:hAnsi="仿宋_GB2312" w:eastAsia="仿宋_GB2312" w:cs="仿宋_GB2312"/>
          <w:sz w:val="32"/>
          <w:szCs w:val="32"/>
          <w:highlight w:val="none"/>
          <w:lang w:eastAsia="zh-CN"/>
        </w:rPr>
        <w:t>支出安排</w:t>
      </w:r>
      <w:r>
        <w:rPr>
          <w:rFonts w:hint="eastAsia" w:ascii="仿宋_GB2312" w:hAnsi="仿宋_GB2312" w:eastAsia="仿宋_GB2312" w:cs="仿宋_GB2312"/>
          <w:sz w:val="32"/>
          <w:szCs w:val="32"/>
          <w:highlight w:val="none"/>
          <w:lang w:val="en-US" w:eastAsia="zh-CN"/>
        </w:rPr>
        <w:t>30000万元，本级一般公共预算支出安排613065万元</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具体支出项目如下</w:t>
      </w:r>
      <w:r>
        <w:rPr>
          <w:rFonts w:hint="eastAsia" w:ascii="仿宋_GB2312" w:hAnsi="仿宋_GB2312" w:eastAsia="仿宋_GB2312" w:cs="仿宋_GB2312"/>
          <w:sz w:val="32"/>
          <w:szCs w:val="32"/>
          <w:highlight w:val="none"/>
          <w:lang w:eastAsia="zh-CN"/>
        </w:rPr>
        <w:t>：</w:t>
      </w:r>
    </w:p>
    <w:p w14:paraId="21A35490">
      <w:pPr>
        <w:pStyle w:val="2"/>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default" w:ascii="仿宋_GB2312" w:hAnsi="仿宋_GB2312" w:eastAsia="仿宋_GB2312" w:cs="仿宋_GB2312"/>
          <w:color w:val="auto"/>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kern w:val="2"/>
          <w:sz w:val="32"/>
          <w:szCs w:val="32"/>
          <w:highlight w:val="none"/>
          <w:shd w:val="clear" w:color="auto" w:fill="auto"/>
          <w:lang w:val="en-US" w:eastAsia="zh-CN" w:bidi="ar-SA"/>
        </w:rPr>
        <w:t>“三保”支出</w:t>
      </w:r>
      <w:r>
        <w:rPr>
          <w:rFonts w:hint="eastAsia" w:ascii="仿宋_GB2312" w:hAnsi="仿宋_GB2312" w:eastAsia="仿宋_GB2312" w:cs="仿宋_GB2312"/>
          <w:b w:val="0"/>
          <w:bCs w:val="0"/>
          <w:color w:val="auto"/>
          <w:kern w:val="2"/>
          <w:sz w:val="32"/>
          <w:szCs w:val="32"/>
          <w:highlight w:val="none"/>
          <w:shd w:val="clear" w:color="auto" w:fill="auto"/>
          <w:lang w:val="en-US" w:eastAsia="zh-CN" w:bidi="ar-SA"/>
        </w:rPr>
        <w:t>297672</w:t>
      </w:r>
      <w:r>
        <w:rPr>
          <w:rFonts w:hint="eastAsia" w:ascii="仿宋_GB2312" w:hAnsi="仿宋_GB2312" w:eastAsia="仿宋_GB2312" w:cs="仿宋_GB2312"/>
          <w:color w:val="auto"/>
          <w:kern w:val="2"/>
          <w:sz w:val="32"/>
          <w:szCs w:val="32"/>
          <w:highlight w:val="none"/>
          <w:shd w:val="clear" w:color="auto" w:fill="auto"/>
          <w:lang w:val="en-US" w:eastAsia="zh-CN" w:bidi="ar-SA"/>
        </w:rPr>
        <w:t>万元，其中：工资性福利支出219599万元，运转支出9143万元</w:t>
      </w:r>
      <w:r>
        <w:rPr>
          <w:rFonts w:hint="eastAsia" w:ascii="仿宋_GB2312" w:hAnsi="仿宋_GB2312" w:eastAsia="仿宋_GB2312" w:cs="仿宋_GB2312"/>
          <w:color w:val="auto"/>
          <w:sz w:val="32"/>
          <w:szCs w:val="32"/>
          <w:highlight w:val="none"/>
          <w:shd w:val="clear" w:color="auto" w:fill="auto"/>
          <w:lang w:val="en-US" w:eastAsia="zh-CN"/>
        </w:rPr>
        <w:t>（含专项经费中保运转支出4925万元）</w:t>
      </w:r>
      <w:r>
        <w:rPr>
          <w:rFonts w:hint="eastAsia" w:ascii="仿宋_GB2312" w:hAnsi="仿宋_GB2312" w:eastAsia="仿宋_GB2312" w:cs="仿宋_GB2312"/>
          <w:color w:val="auto"/>
          <w:kern w:val="2"/>
          <w:sz w:val="32"/>
          <w:szCs w:val="32"/>
          <w:highlight w:val="none"/>
          <w:shd w:val="clear" w:color="auto" w:fill="auto"/>
          <w:lang w:val="en-US" w:eastAsia="zh-CN" w:bidi="ar-SA"/>
        </w:rPr>
        <w:t>，基本民生支出68930万元；</w:t>
      </w:r>
    </w:p>
    <w:p w14:paraId="5E1ED9C2">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专项经费支出31757万元（含保运转支出4925万元）；</w:t>
      </w:r>
    </w:p>
    <w:p w14:paraId="648EE9B2">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政府采购项目支出12000万元；</w:t>
      </w:r>
    </w:p>
    <w:p w14:paraId="497E7660">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支持企业发展支出20000万元；</w:t>
      </w:r>
    </w:p>
    <w:p w14:paraId="21205F24">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刚性支出65108万元，</w:t>
      </w:r>
      <w:r>
        <w:rPr>
          <w:rFonts w:hint="eastAsia" w:ascii="仿宋_GB2312" w:hAnsi="仿宋_GB2312" w:eastAsia="仿宋_GB2312" w:cs="仿宋_GB2312"/>
          <w:color w:val="auto"/>
          <w:sz w:val="32"/>
          <w:szCs w:val="32"/>
          <w:highlight w:val="none"/>
          <w:lang w:val="en-US" w:eastAsia="zh-CN"/>
        </w:rPr>
        <w:t>其中：</w:t>
      </w:r>
      <w:r>
        <w:rPr>
          <w:rFonts w:hint="eastAsia" w:ascii="仿宋_GB2312" w:hAnsi="仿宋_GB2312" w:eastAsia="仿宋_GB2312" w:cs="仿宋_GB2312"/>
          <w:sz w:val="32"/>
          <w:szCs w:val="32"/>
          <w:lang w:val="en-US" w:eastAsia="zh-CN"/>
        </w:rPr>
        <w:t>人员支出14068万元，遗属补助、抚恤金、丧葬费3465万元，一般债券还本付息12740万元，职业年金4300万元，其他债务还本付息26971万元，其他刚性支出984万元，垂直单位支出560万元，县级配套支出责任1582万元，城市运维支出438万元；</w:t>
      </w:r>
    </w:p>
    <w:p w14:paraId="30D744E4">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val="en-US" w:eastAsia="zh-CN"/>
        </w:rPr>
        <w:t>项目支出147103万元；</w:t>
      </w:r>
    </w:p>
    <w:p w14:paraId="3FCBC9D5">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color w:val="auto"/>
          <w:highlight w:val="none"/>
          <w:shd w:val="clear" w:color="auto" w:fill="auto"/>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eastAsia="zh-CN"/>
        </w:rPr>
        <w:t>乡村振兴衔接县级配套资金</w:t>
      </w:r>
      <w:r>
        <w:rPr>
          <w:rFonts w:hint="eastAsia" w:ascii="仿宋_GB2312" w:hAnsi="仿宋_GB2312" w:eastAsia="仿宋_GB2312" w:cs="仿宋_GB2312"/>
          <w:color w:val="auto"/>
          <w:sz w:val="32"/>
          <w:szCs w:val="32"/>
          <w:highlight w:val="none"/>
          <w:shd w:val="clear" w:color="auto" w:fill="auto"/>
          <w:lang w:val="en-US" w:eastAsia="zh-CN"/>
        </w:rPr>
        <w:t>4850万元；</w:t>
      </w:r>
    </w:p>
    <w:p w14:paraId="44BB05D3">
      <w:pPr>
        <w:pStyle w:val="2"/>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z w:val="32"/>
          <w:szCs w:val="32"/>
          <w:highlight w:val="none"/>
          <w:shd w:val="clear" w:color="auto" w:fill="auto"/>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eastAsia="zh-CN"/>
        </w:rPr>
        <w:t>清理消化暂付款</w:t>
      </w:r>
      <w:r>
        <w:rPr>
          <w:rFonts w:hint="eastAsia" w:ascii="仿宋_GB2312" w:hAnsi="仿宋_GB2312" w:eastAsia="仿宋_GB2312" w:cs="仿宋_GB2312"/>
          <w:color w:val="auto"/>
          <w:sz w:val="32"/>
          <w:szCs w:val="32"/>
          <w:highlight w:val="none"/>
          <w:shd w:val="clear" w:color="auto" w:fill="auto"/>
          <w:lang w:val="en-US" w:eastAsia="zh-CN"/>
        </w:rPr>
        <w:t>33000万元；</w:t>
      </w:r>
    </w:p>
    <w:p w14:paraId="38A9F1D2">
      <w:pPr>
        <w:keepNext w:val="0"/>
        <w:keepLines w:val="0"/>
        <w:pageBreakBefore w:val="0"/>
        <w:widowControl w:val="0"/>
        <w:kinsoku/>
        <w:wordWrap/>
        <w:overflowPunct/>
        <w:topLinePunct w:val="0"/>
        <w:autoSpaceDE/>
        <w:autoSpaceDN/>
        <w:bidi w:val="0"/>
        <w:adjustRightInd/>
        <w:snapToGrid w:val="0"/>
        <w:spacing w:line="600" w:lineRule="exact"/>
        <w:ind w:left="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kern w:val="2"/>
          <w:sz w:val="32"/>
          <w:szCs w:val="32"/>
          <w:highlight w:val="none"/>
          <w:lang w:val="en-US" w:eastAsia="zh-CN" w:bidi="ar-SA"/>
        </w:rPr>
        <w:t>●</w:t>
      </w:r>
      <w:r>
        <w:rPr>
          <w:rFonts w:hint="eastAsia" w:ascii="仿宋_GB2312" w:hAnsi="仿宋_GB2312" w:eastAsia="仿宋_GB2312" w:cs="仿宋_GB2312"/>
          <w:color w:val="auto"/>
          <w:sz w:val="32"/>
          <w:szCs w:val="32"/>
          <w:highlight w:val="none"/>
          <w:shd w:val="clear" w:color="auto" w:fill="auto"/>
          <w:lang w:eastAsia="zh-CN"/>
        </w:rPr>
        <w:t>预备费</w:t>
      </w:r>
      <w:r>
        <w:rPr>
          <w:rFonts w:hint="eastAsia" w:ascii="仿宋_GB2312" w:hAnsi="仿宋_GB2312" w:eastAsia="仿宋_GB2312" w:cs="仿宋_GB2312"/>
          <w:color w:val="auto"/>
          <w:sz w:val="32"/>
          <w:szCs w:val="32"/>
          <w:highlight w:val="none"/>
          <w:shd w:val="clear" w:color="auto" w:fill="auto"/>
          <w:lang w:val="en-US" w:eastAsia="zh-CN"/>
        </w:rPr>
        <w:t>6500万元，根据《预算法》规定，我县按一般公共预算支出的1%计提。</w:t>
      </w:r>
    </w:p>
    <w:p w14:paraId="4CA67436">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w:t>
      </w:r>
      <w:r>
        <w:rPr>
          <w:rFonts w:hint="eastAsia" w:ascii="仿宋_GB2312" w:hAnsi="仿宋_GB2312" w:eastAsia="仿宋_GB2312" w:cs="仿宋_GB2312"/>
          <w:b/>
          <w:bCs/>
          <w:sz w:val="32"/>
          <w:szCs w:val="32"/>
          <w:highlight w:val="none"/>
          <w:lang w:val="en-US" w:eastAsia="zh-CN"/>
        </w:rPr>
        <w:t>结余情况</w:t>
      </w:r>
    </w:p>
    <w:p w14:paraId="77BE04F9">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年一般公共预算收支结余</w:t>
      </w:r>
      <w:r>
        <w:rPr>
          <w:rFonts w:hint="eastAsia" w:ascii="仿宋_GB2312" w:hAnsi="仿宋_GB2312" w:eastAsia="仿宋_GB2312" w:cs="仿宋_GB2312"/>
          <w:sz w:val="32"/>
          <w:szCs w:val="32"/>
          <w:highlight w:val="none"/>
          <w:lang w:val="en-US" w:eastAsia="zh-CN"/>
        </w:rPr>
        <w:t>110</w:t>
      </w:r>
      <w:r>
        <w:rPr>
          <w:rFonts w:hint="eastAsia" w:ascii="仿宋_GB2312" w:hAnsi="仿宋_GB2312" w:eastAsia="仿宋_GB2312" w:cs="仿宋_GB2312"/>
          <w:sz w:val="32"/>
          <w:szCs w:val="32"/>
          <w:highlight w:val="none"/>
        </w:rPr>
        <w:t>万元，做到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收支平衡，略有结余</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p>
    <w:p w14:paraId="245C477C">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lang w:val="en-US" w:eastAsia="zh-CN"/>
        </w:rPr>
        <w:t>2.</w:t>
      </w:r>
      <w:r>
        <w:rPr>
          <w:rFonts w:hint="eastAsia" w:ascii="仿宋_GB2312" w:hAnsi="仿宋_GB2312" w:eastAsia="仿宋_GB2312" w:cs="仿宋_GB2312"/>
          <w:b/>
          <w:bCs/>
          <w:sz w:val="32"/>
          <w:szCs w:val="32"/>
          <w:highlight w:val="none"/>
        </w:rPr>
        <w:t>政府性基金预算</w:t>
      </w:r>
    </w:p>
    <w:p w14:paraId="44CBF168">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政府性基金预算按照“以收定支、集中财力、确保重点</w:t>
      </w:r>
      <w:r>
        <w:rPr>
          <w:rFonts w:hint="eastAsia" w:ascii="仿宋_GB2312" w:hAnsi="仿宋_GB2312" w:eastAsia="仿宋_GB2312" w:cs="仿宋_GB2312"/>
          <w:sz w:val="32"/>
          <w:szCs w:val="32"/>
          <w:highlight w:val="none"/>
          <w:lang w:eastAsia="zh-CN"/>
        </w:rPr>
        <w:t>、收支平衡</w:t>
      </w:r>
      <w:r>
        <w:rPr>
          <w:rFonts w:hint="eastAsia" w:ascii="仿宋_GB2312" w:hAnsi="仿宋_GB2312" w:eastAsia="仿宋_GB2312" w:cs="仿宋_GB2312"/>
          <w:sz w:val="32"/>
          <w:szCs w:val="32"/>
          <w:highlight w:val="none"/>
        </w:rPr>
        <w:t>”的原则编制，与一般公共预算统筹安排。</w:t>
      </w:r>
    </w:p>
    <w:p w14:paraId="5DA256D9">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（1）收入</w:t>
      </w:r>
      <w:r>
        <w:rPr>
          <w:rFonts w:hint="eastAsia" w:ascii="仿宋_GB2312" w:hAnsi="仿宋_GB2312" w:eastAsia="仿宋_GB2312" w:cs="仿宋_GB2312"/>
          <w:b/>
          <w:bCs/>
          <w:sz w:val="32"/>
          <w:szCs w:val="32"/>
          <w:highlight w:val="none"/>
          <w:lang w:val="en-US" w:eastAsia="zh-CN"/>
        </w:rPr>
        <w:t>预算</w:t>
      </w:r>
    </w:p>
    <w:p w14:paraId="33882E82">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年全县政府性基金</w:t>
      </w:r>
      <w:r>
        <w:rPr>
          <w:rFonts w:hint="eastAsia" w:ascii="仿宋_GB2312" w:hAnsi="仿宋_GB2312" w:eastAsia="仿宋_GB2312" w:cs="仿宋_GB2312"/>
          <w:sz w:val="32"/>
          <w:szCs w:val="32"/>
          <w:highlight w:val="none"/>
          <w:lang w:val="en-US" w:eastAsia="zh-CN"/>
        </w:rPr>
        <w:t>预算</w:t>
      </w:r>
      <w:r>
        <w:rPr>
          <w:rFonts w:hint="eastAsia" w:ascii="仿宋_GB2312" w:hAnsi="仿宋_GB2312" w:eastAsia="仿宋_GB2312" w:cs="仿宋_GB2312"/>
          <w:sz w:val="32"/>
          <w:szCs w:val="32"/>
          <w:highlight w:val="none"/>
        </w:rPr>
        <w:t>收入</w:t>
      </w:r>
      <w:r>
        <w:rPr>
          <w:rFonts w:hint="eastAsia" w:ascii="仿宋_GB2312" w:hAnsi="仿宋_GB2312" w:eastAsia="仿宋_GB2312" w:cs="仿宋_GB2312"/>
          <w:sz w:val="32"/>
          <w:szCs w:val="32"/>
          <w:highlight w:val="none"/>
          <w:lang w:val="en-US" w:eastAsia="zh-CN"/>
        </w:rPr>
        <w:t>104650</w:t>
      </w:r>
      <w:r>
        <w:rPr>
          <w:rFonts w:hint="eastAsia" w:ascii="仿宋_GB2312" w:hAnsi="仿宋_GB2312" w:eastAsia="仿宋_GB2312" w:cs="仿宋_GB2312"/>
          <w:sz w:val="32"/>
          <w:szCs w:val="32"/>
          <w:highlight w:val="none"/>
        </w:rPr>
        <w:t>万元，其中：</w:t>
      </w:r>
    </w:p>
    <w:p w14:paraId="22B98B56">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●国有土地出让</w:t>
      </w:r>
      <w:r>
        <w:rPr>
          <w:rFonts w:hint="eastAsia" w:ascii="仿宋_GB2312" w:hAnsi="仿宋_GB2312" w:eastAsia="仿宋_GB2312" w:cs="仿宋_GB2312"/>
          <w:sz w:val="32"/>
          <w:szCs w:val="32"/>
          <w:highlight w:val="none"/>
          <w:lang w:val="en-US" w:eastAsia="zh-CN"/>
        </w:rPr>
        <w:t>收益基金</w:t>
      </w:r>
      <w:r>
        <w:rPr>
          <w:rFonts w:hint="eastAsia" w:ascii="仿宋_GB2312" w:hAnsi="仿宋_GB2312" w:eastAsia="仿宋_GB2312" w:cs="仿宋_GB2312"/>
          <w:sz w:val="32"/>
          <w:szCs w:val="32"/>
          <w:highlight w:val="none"/>
        </w:rPr>
        <w:t>收入</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0B4C3266">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农业土地开发资金收入700万元；</w:t>
      </w:r>
    </w:p>
    <w:p w14:paraId="62083481">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●国有土地使用权出让收入</w:t>
      </w:r>
      <w:r>
        <w:rPr>
          <w:rFonts w:hint="eastAsia" w:ascii="仿宋_GB2312" w:hAnsi="仿宋_GB2312" w:eastAsia="仿宋_GB2312" w:cs="仿宋_GB2312"/>
          <w:sz w:val="32"/>
          <w:szCs w:val="32"/>
          <w:highlight w:val="none"/>
          <w:lang w:val="en-US" w:eastAsia="zh-CN"/>
        </w:rPr>
        <w:t>88950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0FEC6CC3">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城市基础设施配套费收入8000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116D6453">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污水处理费收入5000万元。</w:t>
      </w:r>
    </w:p>
    <w:p w14:paraId="2EA590A5">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（2）支出</w:t>
      </w:r>
      <w:r>
        <w:rPr>
          <w:rFonts w:hint="eastAsia" w:ascii="仿宋_GB2312" w:hAnsi="仿宋_GB2312" w:eastAsia="仿宋_GB2312" w:cs="仿宋_GB2312"/>
          <w:b/>
          <w:bCs/>
          <w:sz w:val="32"/>
          <w:szCs w:val="32"/>
          <w:highlight w:val="none"/>
          <w:lang w:val="en-US" w:eastAsia="zh-CN"/>
        </w:rPr>
        <w:t>预算</w:t>
      </w:r>
    </w:p>
    <w:p w14:paraId="25BCEB41">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全县</w:t>
      </w:r>
      <w:r>
        <w:rPr>
          <w:rFonts w:hint="eastAsia" w:ascii="仿宋_GB2312" w:hAnsi="仿宋_GB2312" w:eastAsia="仿宋_GB2312" w:cs="仿宋_GB2312"/>
          <w:sz w:val="32"/>
          <w:szCs w:val="32"/>
          <w:highlight w:val="none"/>
        </w:rPr>
        <w:t>政府性基金</w:t>
      </w:r>
      <w:r>
        <w:rPr>
          <w:rFonts w:hint="eastAsia" w:ascii="仿宋_GB2312" w:hAnsi="仿宋_GB2312" w:eastAsia="仿宋_GB2312" w:cs="仿宋_GB2312"/>
          <w:sz w:val="32"/>
          <w:szCs w:val="32"/>
          <w:highlight w:val="none"/>
          <w:lang w:val="en-US" w:eastAsia="zh-CN"/>
        </w:rPr>
        <w:t>预算</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104650</w:t>
      </w:r>
      <w:r>
        <w:rPr>
          <w:rFonts w:hint="eastAsia" w:ascii="仿宋_GB2312" w:hAnsi="仿宋_GB2312" w:eastAsia="仿宋_GB2312" w:cs="仿宋_GB2312"/>
          <w:sz w:val="32"/>
          <w:szCs w:val="32"/>
          <w:highlight w:val="none"/>
        </w:rPr>
        <w:t>万元，其中：</w:t>
      </w:r>
    </w:p>
    <w:p w14:paraId="6067007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●国有土地使用权出让收入安排的支出</w:t>
      </w:r>
      <w:r>
        <w:rPr>
          <w:rFonts w:hint="eastAsia" w:ascii="仿宋_GB2312" w:hAnsi="仿宋_GB2312" w:eastAsia="仿宋_GB2312" w:cs="仿宋_GB2312"/>
          <w:sz w:val="32"/>
          <w:szCs w:val="32"/>
          <w:highlight w:val="none"/>
          <w:lang w:val="en-US" w:eastAsia="zh-CN"/>
        </w:rPr>
        <w:t>25000</w:t>
      </w:r>
      <w:r>
        <w:rPr>
          <w:rFonts w:hint="eastAsia" w:ascii="仿宋_GB2312" w:hAnsi="仿宋_GB2312" w:eastAsia="仿宋_GB2312" w:cs="仿宋_GB2312"/>
          <w:sz w:val="32"/>
          <w:szCs w:val="32"/>
          <w:highlight w:val="none"/>
        </w:rPr>
        <w:t>万元；</w:t>
      </w:r>
    </w:p>
    <w:p w14:paraId="03763CD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地方政府专项债务付息支出</w:t>
      </w:r>
      <w:r>
        <w:rPr>
          <w:rFonts w:hint="eastAsia" w:ascii="仿宋_GB2312" w:hAnsi="仿宋_GB2312" w:eastAsia="仿宋_GB2312" w:cs="仿宋_GB2312"/>
          <w:sz w:val="32"/>
          <w:szCs w:val="32"/>
          <w:highlight w:val="none"/>
          <w:lang w:val="en-US" w:eastAsia="zh-CN"/>
        </w:rPr>
        <w:t>21585万元；</w:t>
      </w:r>
    </w:p>
    <w:p w14:paraId="7216657A">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乡镇土地租金支出1065万元；</w:t>
      </w:r>
    </w:p>
    <w:p w14:paraId="55DC780A">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土地出让计提城镇廉租住房保障资金</w:t>
      </w:r>
      <w:r>
        <w:rPr>
          <w:rFonts w:hint="eastAsia" w:ascii="仿宋_GB2312" w:hAnsi="仿宋_GB2312" w:eastAsia="仿宋_GB2312" w:cs="仿宋_GB2312"/>
          <w:sz w:val="32"/>
          <w:szCs w:val="32"/>
          <w:highlight w:val="none"/>
          <w:lang w:val="en-US" w:eastAsia="zh-CN"/>
        </w:rPr>
        <w:t>2000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453F5557">
      <w:pPr>
        <w:keepNext w:val="0"/>
        <w:keepLines w:val="0"/>
        <w:pageBreakBefore w:val="0"/>
        <w:widowControl w:val="0"/>
        <w:kinsoku/>
        <w:wordWrap/>
        <w:overflowPunct/>
        <w:topLinePunct w:val="0"/>
        <w:autoSpaceDE/>
        <w:autoSpaceDN/>
        <w:bidi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调出资金55000</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465A44F7">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3</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国有资本经营预算</w:t>
      </w:r>
    </w:p>
    <w:p w14:paraId="3617EE8C">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年全县</w:t>
      </w:r>
      <w:r>
        <w:rPr>
          <w:rFonts w:hint="eastAsia" w:ascii="仿宋_GB2312" w:hAnsi="仿宋_GB2312" w:eastAsia="仿宋_GB2312" w:cs="仿宋_GB2312"/>
          <w:sz w:val="32"/>
          <w:szCs w:val="32"/>
          <w:highlight w:val="none"/>
          <w:lang w:val="en-US" w:eastAsia="zh-CN"/>
        </w:rPr>
        <w:t>国有资本经营预算</w:t>
      </w:r>
      <w:r>
        <w:rPr>
          <w:rFonts w:hint="eastAsia" w:ascii="仿宋_GB2312" w:hAnsi="仿宋_GB2312" w:eastAsia="仿宋_GB2312" w:cs="仿宋_GB2312"/>
          <w:sz w:val="32"/>
          <w:szCs w:val="32"/>
          <w:highlight w:val="none"/>
        </w:rPr>
        <w:t>收入</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国有资本经营预算支出36</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全部用于我县国有企业退休人员社会化管理补助支出。</w:t>
      </w:r>
    </w:p>
    <w:p w14:paraId="45F4D598">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4</w:t>
      </w:r>
      <w:r>
        <w:rPr>
          <w:rFonts w:hint="eastAsia" w:ascii="仿宋_GB2312" w:hAnsi="仿宋_GB2312" w:eastAsia="仿宋_GB2312" w:cs="仿宋_GB2312"/>
          <w:b/>
          <w:bCs/>
          <w:sz w:val="32"/>
          <w:szCs w:val="32"/>
          <w:highlight w:val="none"/>
          <w:lang w:eastAsia="zh-CN"/>
        </w:rPr>
        <w:t>.</w:t>
      </w:r>
      <w:r>
        <w:rPr>
          <w:rFonts w:hint="eastAsia" w:ascii="仿宋_GB2312" w:hAnsi="仿宋_GB2312" w:eastAsia="仿宋_GB2312" w:cs="仿宋_GB2312"/>
          <w:b/>
          <w:bCs/>
          <w:sz w:val="32"/>
          <w:szCs w:val="32"/>
          <w:highlight w:val="none"/>
        </w:rPr>
        <w:t>社会保险基金预算</w:t>
      </w:r>
    </w:p>
    <w:p w14:paraId="47859316">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年全县社会保险基金预算编制范围</w:t>
      </w:r>
      <w:r>
        <w:rPr>
          <w:rFonts w:hint="eastAsia" w:ascii="仿宋_GB2312" w:hAnsi="仿宋_GB2312" w:eastAsia="仿宋_GB2312" w:cs="仿宋_GB2312"/>
          <w:sz w:val="32"/>
          <w:szCs w:val="32"/>
          <w:highlight w:val="none"/>
          <w:lang w:eastAsia="zh-CN"/>
        </w:rPr>
        <w:t>是</w:t>
      </w:r>
      <w:r>
        <w:rPr>
          <w:rFonts w:hint="eastAsia" w:ascii="仿宋_GB2312" w:hAnsi="仿宋_GB2312" w:eastAsia="仿宋_GB2312" w:cs="仿宋_GB2312"/>
          <w:sz w:val="32"/>
          <w:szCs w:val="32"/>
          <w:highlight w:val="none"/>
        </w:rPr>
        <w:t>城乡居民</w:t>
      </w:r>
      <w:r>
        <w:rPr>
          <w:rFonts w:hint="eastAsia" w:ascii="仿宋_GB2312" w:hAnsi="仿宋_GB2312" w:eastAsia="仿宋_GB2312" w:cs="仿宋_GB2312"/>
          <w:sz w:val="32"/>
          <w:szCs w:val="32"/>
          <w:highlight w:val="none"/>
          <w:lang w:val="en-US" w:eastAsia="zh-CN"/>
        </w:rPr>
        <w:t>基本</w:t>
      </w:r>
      <w:r>
        <w:rPr>
          <w:rFonts w:hint="eastAsia" w:ascii="仿宋_GB2312" w:hAnsi="仿宋_GB2312" w:eastAsia="仿宋_GB2312" w:cs="仿宋_GB2312"/>
          <w:sz w:val="32"/>
          <w:szCs w:val="32"/>
          <w:highlight w:val="none"/>
        </w:rPr>
        <w:t>养老保险。</w:t>
      </w:r>
    </w:p>
    <w:p w14:paraId="44693BDC">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bCs/>
          <w:sz w:val="32"/>
          <w:szCs w:val="32"/>
          <w:highlight w:val="none"/>
        </w:rPr>
        <w:t>（1）收入预算</w:t>
      </w:r>
    </w:p>
    <w:p w14:paraId="63D1D598">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2026年城乡居民基本养老保险基金预算收入67966万元，其中：</w:t>
      </w:r>
    </w:p>
    <w:p w14:paraId="67CF18D6">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保险缴费收入14017万元；</w:t>
      </w:r>
    </w:p>
    <w:p w14:paraId="580465CA">
      <w:pPr>
        <w:keepNext w:val="0"/>
        <w:keepLines w:val="0"/>
        <w:pageBreakBefore w:val="0"/>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财政补贴收入4851万元；</w:t>
      </w:r>
    </w:p>
    <w:p w14:paraId="150F5EF3">
      <w:pPr>
        <w:keepNext w:val="0"/>
        <w:keepLines w:val="0"/>
        <w:pageBreakBefore w:val="0"/>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利息收入760万元；</w:t>
      </w:r>
    </w:p>
    <w:p w14:paraId="2326D88A">
      <w:pPr>
        <w:keepNext w:val="0"/>
        <w:keepLines w:val="0"/>
        <w:pageBreakBefore w:val="0"/>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委托投资收益3875万元；</w:t>
      </w:r>
    </w:p>
    <w:p w14:paraId="4CB34177">
      <w:pPr>
        <w:keepNext w:val="0"/>
        <w:keepLines w:val="0"/>
        <w:pageBreakBefore w:val="0"/>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转移收入220万元；</w:t>
      </w:r>
    </w:p>
    <w:p w14:paraId="353F5178">
      <w:pPr>
        <w:keepNext w:val="0"/>
        <w:keepLines w:val="0"/>
        <w:pageBreakBefore w:val="0"/>
        <w:kinsoku/>
        <w:wordWrap/>
        <w:overflowPunct/>
        <w:topLinePunct w:val="0"/>
        <w:autoSpaceDE/>
        <w:bidi w:val="0"/>
        <w:adjustRightInd w:val="0"/>
        <w:snapToGrid w:val="0"/>
        <w:spacing w:line="60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上级补助收入44243万元。</w:t>
      </w:r>
    </w:p>
    <w:p w14:paraId="270CCEA8">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bCs/>
          <w:sz w:val="32"/>
          <w:szCs w:val="32"/>
          <w:highlight w:val="none"/>
        </w:rPr>
        <w:t>（2）支出</w:t>
      </w:r>
      <w:r>
        <w:rPr>
          <w:rFonts w:hint="eastAsia" w:ascii="仿宋_GB2312" w:hAnsi="仿宋_GB2312" w:eastAsia="仿宋_GB2312" w:cs="仿宋_GB2312"/>
          <w:b/>
          <w:bCs/>
          <w:sz w:val="32"/>
          <w:szCs w:val="32"/>
          <w:highlight w:val="none"/>
          <w:lang w:val="en-US" w:eastAsia="zh-CN"/>
        </w:rPr>
        <w:t>预算</w:t>
      </w:r>
    </w:p>
    <w:p w14:paraId="572B95E1">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年城乡居民基本养老保险基金</w:t>
      </w:r>
      <w:r>
        <w:rPr>
          <w:rFonts w:hint="eastAsia" w:ascii="仿宋_GB2312" w:hAnsi="仿宋_GB2312" w:eastAsia="仿宋_GB2312" w:cs="仿宋_GB2312"/>
          <w:sz w:val="32"/>
          <w:szCs w:val="32"/>
          <w:highlight w:val="none"/>
          <w:lang w:val="en-US" w:eastAsia="zh-CN"/>
        </w:rPr>
        <w:t>预算</w:t>
      </w:r>
      <w:r>
        <w:rPr>
          <w:rFonts w:hint="eastAsia" w:ascii="仿宋_GB2312" w:hAnsi="仿宋_GB2312" w:eastAsia="仿宋_GB2312" w:cs="仿宋_GB2312"/>
          <w:sz w:val="32"/>
          <w:szCs w:val="32"/>
          <w:highlight w:val="none"/>
        </w:rPr>
        <w:t>支出</w:t>
      </w:r>
      <w:r>
        <w:rPr>
          <w:rFonts w:hint="eastAsia" w:ascii="仿宋_GB2312" w:hAnsi="仿宋_GB2312" w:eastAsia="仿宋_GB2312" w:cs="仿宋_GB2312"/>
          <w:sz w:val="32"/>
          <w:szCs w:val="32"/>
          <w:highlight w:val="none"/>
          <w:lang w:val="en-US" w:eastAsia="zh-CN"/>
        </w:rPr>
        <w:t>51117</w:t>
      </w:r>
      <w:r>
        <w:rPr>
          <w:rFonts w:hint="eastAsia" w:ascii="仿宋_GB2312" w:hAnsi="仿宋_GB2312" w:eastAsia="仿宋_GB2312" w:cs="仿宋_GB2312"/>
          <w:sz w:val="32"/>
          <w:szCs w:val="32"/>
          <w:highlight w:val="none"/>
        </w:rPr>
        <w:t>万元，其中：</w:t>
      </w:r>
    </w:p>
    <w:p w14:paraId="66755425">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●社会保险待遇支出</w:t>
      </w:r>
      <w:r>
        <w:rPr>
          <w:rFonts w:hint="eastAsia" w:ascii="仿宋_GB2312" w:hAnsi="仿宋_GB2312" w:eastAsia="仿宋_GB2312" w:cs="仿宋_GB2312"/>
          <w:sz w:val="32"/>
          <w:szCs w:val="32"/>
          <w:highlight w:val="none"/>
          <w:lang w:val="en-US" w:eastAsia="zh-CN"/>
        </w:rPr>
        <w:t>51088</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p>
    <w:p w14:paraId="582CD583">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个人</w:t>
      </w:r>
      <w:r>
        <w:rPr>
          <w:rFonts w:hint="eastAsia" w:ascii="仿宋_GB2312" w:hAnsi="仿宋_GB2312" w:eastAsia="仿宋_GB2312" w:cs="仿宋_GB2312"/>
          <w:sz w:val="32"/>
          <w:szCs w:val="32"/>
          <w:highlight w:val="none"/>
        </w:rPr>
        <w:t>转移支出</w:t>
      </w:r>
      <w:r>
        <w:rPr>
          <w:rFonts w:hint="eastAsia" w:ascii="仿宋_GB2312" w:hAnsi="仿宋_GB2312" w:eastAsia="仿宋_GB2312" w:cs="仿宋_GB2312"/>
          <w:sz w:val="32"/>
          <w:szCs w:val="32"/>
          <w:highlight w:val="none"/>
          <w:lang w:val="en-US" w:eastAsia="zh-CN"/>
        </w:rPr>
        <w:t>29</w:t>
      </w:r>
      <w:r>
        <w:rPr>
          <w:rFonts w:hint="eastAsia" w:ascii="仿宋_GB2312" w:hAnsi="仿宋_GB2312" w:eastAsia="仿宋_GB2312" w:cs="仿宋_GB2312"/>
          <w:sz w:val="32"/>
          <w:szCs w:val="32"/>
          <w:highlight w:val="none"/>
        </w:rPr>
        <w:t>万元。</w:t>
      </w:r>
    </w:p>
    <w:p w14:paraId="692C37ED">
      <w:pPr>
        <w:keepNext w:val="0"/>
        <w:keepLines w:val="0"/>
        <w:pageBreakBefore w:val="0"/>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（3）结余情况</w:t>
      </w:r>
    </w:p>
    <w:p w14:paraId="0A3658E1">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黑体" w:hAnsi="黑体" w:eastAsia="黑体" w:cs="黑体"/>
          <w:b w:val="0"/>
          <w:bCs w:val="0"/>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年城乡居民基本养老保险基金</w:t>
      </w:r>
      <w:r>
        <w:rPr>
          <w:rFonts w:hint="eastAsia" w:ascii="仿宋_GB2312" w:hAnsi="仿宋_GB2312" w:eastAsia="仿宋_GB2312" w:cs="仿宋_GB2312"/>
          <w:sz w:val="32"/>
          <w:szCs w:val="32"/>
          <w:highlight w:val="none"/>
          <w:lang w:val="en-US" w:eastAsia="zh-CN"/>
        </w:rPr>
        <w:t>预算</w:t>
      </w:r>
      <w:r>
        <w:rPr>
          <w:rFonts w:hint="eastAsia" w:ascii="仿宋_GB2312" w:hAnsi="仿宋_GB2312" w:eastAsia="仿宋_GB2312" w:cs="仿宋_GB2312"/>
          <w:sz w:val="32"/>
          <w:szCs w:val="32"/>
          <w:highlight w:val="none"/>
        </w:rPr>
        <w:t>收支结余</w:t>
      </w:r>
      <w:r>
        <w:rPr>
          <w:rFonts w:hint="eastAsia" w:ascii="仿宋_GB2312" w:hAnsi="仿宋_GB2312" w:eastAsia="仿宋_GB2312" w:cs="仿宋_GB2312"/>
          <w:sz w:val="32"/>
          <w:szCs w:val="32"/>
          <w:highlight w:val="none"/>
          <w:lang w:val="en-US" w:eastAsia="zh-CN"/>
        </w:rPr>
        <w:t>16849</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年末滚存结余170239万元</w:t>
      </w:r>
      <w:r>
        <w:rPr>
          <w:rFonts w:hint="eastAsia" w:ascii="仿宋_GB2312" w:hAnsi="仿宋_GB2312" w:eastAsia="仿宋_GB2312" w:cs="仿宋_GB2312"/>
          <w:sz w:val="32"/>
          <w:szCs w:val="32"/>
          <w:highlight w:val="none"/>
        </w:rPr>
        <w:t>。</w:t>
      </w:r>
    </w:p>
    <w:p w14:paraId="2AA565E4">
      <w:pPr>
        <w:keepNext w:val="0"/>
        <w:keepLines w:val="0"/>
        <w:pageBreakBefore w:val="0"/>
        <w:kinsoku/>
        <w:wordWrap/>
        <w:overflowPunct/>
        <w:topLinePunct w:val="0"/>
        <w:autoSpaceDE/>
        <w:bidi w:val="0"/>
        <w:adjustRightInd w:val="0"/>
        <w:snapToGrid w:val="0"/>
        <w:spacing w:line="600" w:lineRule="exact"/>
        <w:ind w:left="0" w:leftChars="0" w:firstLine="640" w:firstLineChars="200"/>
        <w:jc w:val="both"/>
        <w:textAlignment w:val="auto"/>
        <w:rPr>
          <w:rFonts w:ascii="黑体" w:hAnsi="黑体" w:eastAsia="黑体" w:cs="黑体"/>
          <w:b w:val="0"/>
          <w:bCs w:val="0"/>
          <w:sz w:val="32"/>
          <w:szCs w:val="32"/>
          <w:highlight w:val="none"/>
        </w:rPr>
      </w:pPr>
      <w:r>
        <w:rPr>
          <w:rFonts w:hint="eastAsia" w:ascii="黑体" w:hAnsi="黑体" w:eastAsia="黑体" w:cs="黑体"/>
          <w:b w:val="0"/>
          <w:bCs w:val="0"/>
          <w:sz w:val="32"/>
          <w:szCs w:val="32"/>
          <w:highlight w:val="none"/>
        </w:rPr>
        <w:t>三、改进和加强预算管理的主要措施</w:t>
      </w:r>
    </w:p>
    <w:p w14:paraId="17BFF575">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（一）推进财政科学管理。</w:t>
      </w:r>
      <w:r>
        <w:rPr>
          <w:rFonts w:hint="eastAsia" w:ascii="仿宋_GB2312" w:hAnsi="仿宋_GB2312" w:eastAsia="仿宋_GB2312" w:cs="仿宋_GB2312"/>
          <w:sz w:val="32"/>
          <w:szCs w:val="32"/>
          <w:lang w:val="en-US" w:eastAsia="zh-CN"/>
        </w:rPr>
        <w:t xml:space="preserve">加强财政资源和预算统筹，深化零基预算改革，强化预算评审，打破“基数”依赖，推动建立有保有压、可增可减、动态调整的预算分配机制。优化财政支出结构，区分轻重缓急，科学合理安排预算。扎实做好成本预算绩效管理、绩效运行监控、绩效评价等工作，着力提升资金效益和政策效能。 </w:t>
      </w:r>
    </w:p>
    <w:p w14:paraId="22195E71">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（二）落实过紧日子要求。</w:t>
      </w:r>
      <w:r>
        <w:rPr>
          <w:rFonts w:hint="eastAsia" w:ascii="仿宋_GB2312" w:hAnsi="仿宋_GB2312" w:eastAsia="仿宋_GB2312" w:cs="仿宋_GB2312"/>
          <w:sz w:val="32"/>
          <w:szCs w:val="32"/>
          <w:lang w:val="en-US" w:eastAsia="zh-CN"/>
        </w:rPr>
        <w:t>坚持把党政机关过紧日子作为习惯和常态，把能省的钱都省下来，腾出更多财政资源用于发展经济、改善民生。从严控制“三公”经费以及会议费、培训费、差旅费等支出，推动精简规范节庆，展会等活动。发挥国有资产调剂共享平台作用，严控新增资产配置，推动树牢共享共用理念。加大过紧日子落实情况的监督检查力度，堵塞管理漏洞，不断完善制度机制。</w:t>
      </w:r>
    </w:p>
    <w:p w14:paraId="1979F9AE">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（三）兜牢兜实“三保”底线。</w:t>
      </w:r>
      <w:r>
        <w:rPr>
          <w:rFonts w:hint="eastAsia" w:ascii="仿宋_GB2312" w:hAnsi="仿宋_GB2312" w:eastAsia="仿宋_GB2312" w:cs="仿宋_GB2312"/>
          <w:sz w:val="32"/>
          <w:szCs w:val="32"/>
          <w:lang w:val="en-US" w:eastAsia="zh-CN"/>
        </w:rPr>
        <w:t>始终把“三保”摆在财政工作优先位置，坚持“三保”在预算编列中的优先顺序，确保“三保”支出预算足额安排，资金来源稳定充足，加强预算执行管控和库款调度，确保“三保”不破防。</w:t>
      </w:r>
    </w:p>
    <w:p w14:paraId="050077B4">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（四）坚持做实民生财政。</w:t>
      </w:r>
      <w:r>
        <w:rPr>
          <w:rFonts w:hint="eastAsia" w:ascii="仿宋_GB2312" w:hAnsi="仿宋_GB2312" w:eastAsia="仿宋_GB2312" w:cs="仿宋_GB2312"/>
          <w:sz w:val="32"/>
          <w:szCs w:val="32"/>
          <w:lang w:val="en-US" w:eastAsia="zh-CN"/>
        </w:rPr>
        <w:t>坚持财政政策民生导向，强化基本民生财力保障，继续保持民生支出在一般公共预算支出中的大头地位，深入落实教育、卫生健康、社保、就业等重点民生领域支持政策，推动更多资金资源投资于人、服务民生。围绕民生大事难事急事精准发力，确保民生支出与经济发展相协调，与财力状况相匹配，确保民生改善更加稳固、更可持续。</w:t>
      </w:r>
    </w:p>
    <w:p w14:paraId="793072B2">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（五）加强政府债务管理。</w:t>
      </w:r>
      <w:r>
        <w:rPr>
          <w:rFonts w:hint="eastAsia" w:ascii="仿宋_GB2312" w:hAnsi="仿宋_GB2312" w:eastAsia="仿宋_GB2312" w:cs="仿宋_GB2312"/>
          <w:sz w:val="32"/>
          <w:szCs w:val="32"/>
          <w:lang w:val="en-US" w:eastAsia="zh-CN"/>
        </w:rPr>
        <w:t>严格落实政府债务主体责任，通过安排财政资金、压减支出、盘活存量资产资源等方式逐步化解风险，在债务化解过程中找到新的发展路径。</w:t>
      </w:r>
    </w:p>
    <w:p w14:paraId="07D4009C">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（六）切实严肃财经纪律。</w:t>
      </w:r>
      <w:r>
        <w:rPr>
          <w:rFonts w:hint="eastAsia" w:ascii="仿宋_GB2312" w:hAnsi="仿宋_GB2312" w:eastAsia="仿宋_GB2312" w:cs="仿宋_GB2312"/>
          <w:sz w:val="32"/>
          <w:szCs w:val="32"/>
          <w:lang w:val="en-US" w:eastAsia="zh-CN"/>
        </w:rPr>
        <w:t>加大财会监督力度，突出对财税政策执行和财政资金使用管理的监管，强化与其他各类监督贯通协调。加强对代理记账机构，资产评估机构等中介机构执业质量监督，整治行业突出违法违规行为，强化行业日常监管和信用管理，严厉打击财务造假，进一步维护财经纪律和市场经济秩序。</w:t>
      </w:r>
    </w:p>
    <w:p w14:paraId="01705BA3">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财政部门将积极主动接受人大监督指导，配合做好对政府预算全口径审查和全过程监管、政府债务监督、国有资产管理监督等工作，充分听取和吸收人大代表意见建议，扎实办理人大代表议案建议，深化与人大代表日常沟通交流，不断提高财政工作水平，让人大代表，人民群众更加满意。</w:t>
      </w:r>
    </w:p>
    <w:p w14:paraId="3CC6731A">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各位代表，做好今年财政工作责任重大、任务艰巨。我们将在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委坚强领导下，在</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人大、</w:t>
      </w:r>
      <w:r>
        <w:rPr>
          <w:rFonts w:hint="eastAsia" w:ascii="仿宋_GB2312" w:hAnsi="仿宋_GB2312" w:eastAsia="仿宋_GB2312" w:cs="仿宋_GB2312"/>
          <w:sz w:val="32"/>
          <w:szCs w:val="32"/>
          <w:lang w:val="en-US" w:eastAsia="zh-CN"/>
        </w:rPr>
        <w:t>县</w:t>
      </w:r>
      <w:r>
        <w:rPr>
          <w:rFonts w:hint="eastAsia" w:ascii="仿宋_GB2312" w:hAnsi="仿宋_GB2312" w:eastAsia="仿宋_GB2312" w:cs="仿宋_GB2312"/>
          <w:sz w:val="32"/>
          <w:szCs w:val="32"/>
          <w:lang w:eastAsia="zh-CN"/>
        </w:rPr>
        <w:t>政协监督指导下，弘扬实干精神，坚决落实本次会议决议，奋发有为做好财政改革发展各项工作，为奋力谱写中原大地推进中国式现代化沈丘新篇章作出新的更大贡献！</w:t>
      </w:r>
    </w:p>
    <w:p w14:paraId="56B28CA6">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368BA1EA">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7482D338">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5C674F1B">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55564EED">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6988EE81">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505B6597">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78002A67">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64E61E7C">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21F24B4C">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0C1E477E">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26CE3F7D">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0A007B93">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17582C74">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仿宋_GB2312" w:eastAsia="仿宋_GB2312" w:cs="仿宋_GB2312"/>
          <w:sz w:val="32"/>
          <w:szCs w:val="32"/>
          <w:lang w:eastAsia="zh-CN"/>
        </w:rPr>
      </w:pPr>
      <w:bookmarkStart w:id="0" w:name="_GoBack"/>
      <w:bookmarkEnd w:id="0"/>
    </w:p>
    <w:p w14:paraId="1EE0D531">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135359EC">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line="640" w:lineRule="exact"/>
        <w:jc w:val="both"/>
        <w:textAlignment w:val="auto"/>
        <w:rPr>
          <w:rFonts w:hint="eastAsia" w:ascii="仿宋_GB2312" w:hAnsi="仿宋_GB2312" w:eastAsia="仿宋_GB2312" w:cs="仿宋_GB2312"/>
          <w:sz w:val="32"/>
          <w:szCs w:val="32"/>
          <w:lang w:eastAsia="zh-CN"/>
        </w:rPr>
      </w:pPr>
    </w:p>
    <w:p w14:paraId="1E6EADED">
      <w:pPr>
        <w:keepNext w:val="0"/>
        <w:keepLines w:val="0"/>
        <w:pageBreakBefore w:val="0"/>
        <w:widowControl w:val="0"/>
        <w:pBdr>
          <w:top w:val="none" w:color="000000" w:sz="0" w:space="0"/>
          <w:left w:val="none" w:color="000000" w:sz="0" w:space="0"/>
          <w:bottom w:val="none" w:color="000000" w:sz="0" w:space="23"/>
          <w:right w:val="none" w:color="000000" w:sz="0" w:space="0"/>
        </w:pBdr>
        <w:kinsoku/>
        <w:wordWrap/>
        <w:overflowPunct/>
        <w:topLinePunct w:val="0"/>
        <w:autoSpaceDE/>
        <w:autoSpaceDN/>
        <w:bidi w:val="0"/>
        <w:adjustRightInd w:val="0"/>
        <w:snapToGrid w:val="0"/>
        <w:spacing w:line="640" w:lineRule="exact"/>
        <w:ind w:left="0" w:leftChars="0" w:firstLine="640" w:firstLineChars="200"/>
        <w:jc w:val="both"/>
        <w:textAlignment w:val="auto"/>
        <w:rPr>
          <w:rFonts w:hint="eastAsia" w:ascii="仿宋_GB2312" w:hAnsi="仿宋_GB2312" w:eastAsia="仿宋_GB2312" w:cs="仿宋_GB2312"/>
          <w:sz w:val="32"/>
          <w:szCs w:val="32"/>
          <w:lang w:eastAsia="zh-CN"/>
        </w:rPr>
      </w:pPr>
    </w:p>
    <w:p w14:paraId="130A7C6B">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jc w:val="both"/>
        <w:textAlignment w:val="auto"/>
        <w:rPr>
          <w:rFonts w:hint="eastAsia" w:ascii="仿宋_GB2312" w:hAnsi="仿宋_GB2312" w:eastAsia="仿宋_GB2312" w:cs="仿宋_GB2312"/>
          <w:sz w:val="32"/>
          <w:szCs w:val="32"/>
          <w:lang w:eastAsia="zh-CN"/>
        </w:rPr>
      </w:pPr>
    </w:p>
    <w:p w14:paraId="0BB5CB34">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jc w:val="both"/>
        <w:textAlignment w:val="auto"/>
        <w:rPr>
          <w:rFonts w:hint="eastAsia" w:ascii="仿宋_GB2312" w:hAnsi="仿宋" w:eastAsia="仿宋_GB2312" w:cs="Times New Roman"/>
          <w:sz w:val="32"/>
          <w:szCs w:val="32"/>
          <w:lang w:val="en-US"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29845</wp:posOffset>
                </wp:positionV>
                <wp:extent cx="5615940" cy="13970"/>
                <wp:effectExtent l="0" t="6350" r="3810" b="8255"/>
                <wp:wrapNone/>
                <wp:docPr id="3" name="直接连接符 3"/>
                <wp:cNvGraphicFramePr/>
                <a:graphic xmlns:a="http://schemas.openxmlformats.org/drawingml/2006/main">
                  <a:graphicData uri="http://schemas.microsoft.com/office/word/2010/wordprocessingShape">
                    <wps:wsp>
                      <wps:cNvCnPr/>
                      <wps:spPr>
                        <a:xfrm flipV="1">
                          <a:off x="0" y="0"/>
                          <a:ext cx="5615940" cy="139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25pt;margin-top:2.35pt;height:1.1pt;width:442.2pt;z-index:251659264;mso-width-relative:page;mso-height-relative:page;" filled="f" stroked="t" coordsize="21600,21600" o:gfxdata="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OC&#10;vBzTAAAABAEAAA8AAAAAAAAAAQAgAAAAIgAAAGRycy9kb3ducmV2LnhtbFBLAQIUABQAAAAIAIdO&#10;4kDjp7Vt7wEAAMADAAAOAAAAAAAAAAEAIAAAACIBAABkcnMvZTJvRG9jLnhtbFBLBQYAAAAABgAG&#10;AFkBAACDBQAAAAA=&#10;">
                <v:fill on="f" focussize="0,0"/>
                <v:stroke weight="1pt" color="#000000 [3213]" miterlimit="8" joinstyle="miter"/>
                <v:imagedata o:title=""/>
                <o:lock v:ext="edit" aspectratio="f"/>
              </v:line>
            </w:pict>
          </mc:Fallback>
        </mc:AlternateContent>
      </w:r>
      <w:r>
        <w:rPr>
          <w:rFonts w:hint="eastAsia" w:ascii="仿宋_GB2312" w:hAnsi="仿宋" w:eastAsia="仿宋_GB2312" w:cs="Times New Roman"/>
          <w:sz w:val="32"/>
          <w:szCs w:val="32"/>
          <w:lang w:val="en-US" w:eastAsia="zh-CN"/>
        </w:rPr>
        <w:t>沈丘县十六届人大六次会议秘书处        2026年5月23日印</w:t>
      </w:r>
    </w:p>
    <w:p w14:paraId="0090A0EB">
      <w:pPr>
        <w:keepNext w:val="0"/>
        <w:keepLines w:val="0"/>
        <w:pageBreakBefore w:val="0"/>
        <w:pBdr>
          <w:top w:val="none" w:color="000000" w:sz="0" w:space="0"/>
          <w:left w:val="none" w:color="000000" w:sz="0" w:space="0"/>
          <w:bottom w:val="none" w:color="000000" w:sz="0" w:space="23"/>
          <w:right w:val="none" w:color="000000" w:sz="0" w:space="0"/>
        </w:pBdr>
        <w:kinsoku/>
        <w:wordWrap/>
        <w:overflowPunct/>
        <w:topLinePunct w:val="0"/>
        <w:autoSpaceDE/>
        <w:bidi w:val="0"/>
        <w:adjustRightInd w:val="0"/>
        <w:snapToGrid w:val="0"/>
        <w:spacing w:line="600" w:lineRule="exact"/>
        <w:jc w:val="right"/>
        <w:textAlignment w:val="auto"/>
        <w:rPr>
          <w:rFonts w:hint="default" w:ascii="仿宋_GB2312" w:hAnsi="仿宋" w:eastAsia="仿宋_GB2312" w:cs="Times New Roman"/>
          <w:sz w:val="32"/>
          <w:szCs w:val="32"/>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1270</wp:posOffset>
                </wp:positionH>
                <wp:positionV relativeFrom="paragraph">
                  <wp:posOffset>10795</wp:posOffset>
                </wp:positionV>
                <wp:extent cx="5615940" cy="13970"/>
                <wp:effectExtent l="0" t="6350" r="3810" b="8255"/>
                <wp:wrapNone/>
                <wp:docPr id="4" name="直接连接符 4"/>
                <wp:cNvGraphicFramePr/>
                <a:graphic xmlns:a="http://schemas.openxmlformats.org/drawingml/2006/main">
                  <a:graphicData uri="http://schemas.microsoft.com/office/word/2010/wordprocessingShape">
                    <wps:wsp>
                      <wps:cNvCnPr/>
                      <wps:spPr>
                        <a:xfrm flipV="1">
                          <a:off x="0" y="0"/>
                          <a:ext cx="5615940" cy="13970"/>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y;margin-left:0.1pt;margin-top:0.85pt;height:1.1pt;width:442.2pt;z-index:251660288;mso-width-relative:page;mso-height-relative:page;" filled="f" stroked="t" coordsize="21600,21600" o:gfxdata="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jBqy&#10;xtIAAAAEAQAADwAAAAAAAAABACAAAAAiAAAAZHJzL2Rvd25yZXYueG1sUEsBAhQAFAAAAAgAh07i&#10;QHUZkibvAQAAwAMAAA4AAAAAAAAAAQAgAAAAIQEAAGRycy9lMm9Eb2MueG1sUEsFBgAAAAAGAAYA&#10;WQEAAIIFAAAAAA==&#10;">
                <v:fill on="f" focussize="0,0"/>
                <v:stroke weight="1pt" color="#000000 [3213]" miterlimit="8" joinstyle="miter"/>
                <v:imagedata o:title=""/>
                <o:lock v:ext="edit" aspectratio="f"/>
              </v:line>
            </w:pict>
          </mc:Fallback>
        </mc:AlternateContent>
      </w:r>
      <w:r>
        <w:rPr>
          <w:rFonts w:hint="eastAsia" w:ascii="仿宋_GB2312" w:hAnsi="仿宋" w:eastAsia="仿宋_GB2312" w:cs="Times New Roman"/>
          <w:sz w:val="32"/>
          <w:szCs w:val="32"/>
          <w:lang w:val="en-US" w:eastAsia="zh-CN"/>
        </w:rPr>
        <w:t>（共印900份）</w:t>
      </w:r>
    </w:p>
    <w:sectPr>
      <w:footerReference r:id="rId3" w:type="default"/>
      <w:pgSz w:w="11906" w:h="16838"/>
      <w:pgMar w:top="2098" w:right="1474" w:bottom="1984"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楷体_GB2312"/>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阿里巴巴普惠体">
    <w:panose1 w:val="00020600040101010101"/>
    <w:charset w:val="86"/>
    <w:family w:val="auto"/>
    <w:pitch w:val="default"/>
    <w:sig w:usb0="A00002FF" w:usb1="7ACF7CFB" w:usb2="0000001E" w:usb3="00000000" w:csb0="0004009F" w:csb1="00000000"/>
  </w:font>
  <w:font w:name="阿里巴巴普惠体 Light">
    <w:panose1 w:val="00020600040101010101"/>
    <w:charset w:val="86"/>
    <w:family w:val="auto"/>
    <w:pitch w:val="default"/>
    <w:sig w:usb0="A00002FF" w:usb1="7ACF7CFB" w:usb2="0000001E" w:usb3="00000000" w:csb0="0004009F" w:csb1="00000000"/>
  </w:font>
  <w:font w:name="Bahnschrift SemiBold">
    <w:panose1 w:val="020B0502040204020203"/>
    <w:charset w:val="00"/>
    <w:family w:val="auto"/>
    <w:pitch w:val="default"/>
    <w:sig w:usb0="A00002C7" w:usb1="00000002" w:usb2="00000000" w:usb3="00000000" w:csb0="2000019F" w:csb1="00000000"/>
  </w:font>
  <w:font w:name="Candara">
    <w:panose1 w:val="020E0502030303020204"/>
    <w:charset w:val="00"/>
    <w:family w:val="auto"/>
    <w:pitch w:val="default"/>
    <w:sig w:usb0="A00002EF" w:usb1="4000A44B" w:usb2="00000000" w:usb3="00000000" w:csb0="2000019F" w:csb1="0000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52FD6">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55245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552450" cy="1828800"/>
                      </a:xfrm>
                      <a:prstGeom prst="rect">
                        <a:avLst/>
                      </a:prstGeom>
                      <a:noFill/>
                      <a:ln w="6350">
                        <a:noFill/>
                      </a:ln>
                    </wps:spPr>
                    <wps:txbx>
                      <w:txbxContent>
                        <w:p w14:paraId="30B93D78">
                          <w:pPr>
                            <w:pStyle w:val="5"/>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- 4 -</w:t>
                          </w:r>
                          <w:r>
                            <w:rPr>
                              <w:rFonts w:hint="default" w:ascii="Times New Roman" w:hAnsi="Times New Roman" w:eastAsia="宋体" w:cs="Times New Roman"/>
                              <w:sz w:val="28"/>
                              <w:szCs w:val="28"/>
                            </w:rPr>
                            <w:fldChar w:fldCharType="end"/>
                          </w:r>
                        </w:p>
                      </w:txbxContent>
                    </wps:txbx>
                    <wps:bodyPr lIns="0" tIns="0" rIns="0" bIns="0" upright="1">
                      <a:spAutoFit/>
                    </wps:bodyPr>
                  </wps:wsp>
                </a:graphicData>
              </a:graphic>
            </wp:anchor>
          </w:drawing>
        </mc:Choice>
        <mc:Fallback>
          <w:pict>
            <v:shape id="文本框 2" o:spid="_x0000_s1026" o:spt="202" type="#_x0000_t202" style="position:absolute;left:0pt;margin-top:0pt;height:144pt;width:43.5pt;mso-position-horizontal:outside;mso-position-horizontal-relative:margin;z-index:251659264;mso-width-relative:page;mso-height-relative:page;" filled="f" stroked="f" coordsize="21600,21600" o:gfxdata="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3FYU/0gAAAAQBAAAPAAAAAAAAAAEAIAAAACIAAABkcnMvZG93&#10;bnJldi54bWxQSwECFAAUAAAACACHTuJAr3hgWc0BAACVAwAADgAAAAAAAAABACAAAAAhAQAAZHJz&#10;L2Uyb0RvYy54bWxQSwUGAAAAAAYABgBZAQAAYAUAAAAA&#10;">
              <v:fill on="f" focussize="0,0"/>
              <v:stroke on="f" weight="0.5pt"/>
              <v:imagedata o:title=""/>
              <o:lock v:ext="edit" aspectratio="f"/>
              <v:textbox inset="0mm,0mm,0mm,0mm" style="mso-fit-shape-to-text:t;">
                <w:txbxContent>
                  <w:p w14:paraId="30B93D78">
                    <w:pPr>
                      <w:pStyle w:val="5"/>
                      <w:rPr>
                        <w:sz w:val="28"/>
                        <w:szCs w:val="28"/>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- 4 -</w:t>
                    </w:r>
                    <w:r>
                      <w:rPr>
                        <w:rFonts w:hint="default" w:ascii="Times New Roman" w:hAnsi="Times New Roman" w:eastAsia="宋体"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4ZGE5NWE3NWZlNzA5YmUxMGIyNzQ5YzQ1ZmY3ODAifQ=="/>
  </w:docVars>
  <w:rsids>
    <w:rsidRoot w:val="00E64C67"/>
    <w:rsid w:val="00101AE9"/>
    <w:rsid w:val="00191B8C"/>
    <w:rsid w:val="00264E69"/>
    <w:rsid w:val="00416146"/>
    <w:rsid w:val="00593490"/>
    <w:rsid w:val="00621C19"/>
    <w:rsid w:val="00665AFF"/>
    <w:rsid w:val="006753E5"/>
    <w:rsid w:val="00867FFD"/>
    <w:rsid w:val="009332E8"/>
    <w:rsid w:val="009532CC"/>
    <w:rsid w:val="00A853D0"/>
    <w:rsid w:val="00AF68B4"/>
    <w:rsid w:val="00BB118E"/>
    <w:rsid w:val="00CC7C92"/>
    <w:rsid w:val="00D13F48"/>
    <w:rsid w:val="00E645F8"/>
    <w:rsid w:val="00E64C67"/>
    <w:rsid w:val="00F9432B"/>
    <w:rsid w:val="00FD6EC9"/>
    <w:rsid w:val="01033847"/>
    <w:rsid w:val="012956E2"/>
    <w:rsid w:val="015C1523"/>
    <w:rsid w:val="01873407"/>
    <w:rsid w:val="019127B6"/>
    <w:rsid w:val="01A361DF"/>
    <w:rsid w:val="01A73D87"/>
    <w:rsid w:val="01A93FA3"/>
    <w:rsid w:val="01C01520"/>
    <w:rsid w:val="01F034FE"/>
    <w:rsid w:val="01FA6F52"/>
    <w:rsid w:val="021653B1"/>
    <w:rsid w:val="0216715F"/>
    <w:rsid w:val="021D04ED"/>
    <w:rsid w:val="022655F4"/>
    <w:rsid w:val="02297B8A"/>
    <w:rsid w:val="022C0730"/>
    <w:rsid w:val="023B6BC5"/>
    <w:rsid w:val="02441F1E"/>
    <w:rsid w:val="025263E9"/>
    <w:rsid w:val="026478F5"/>
    <w:rsid w:val="02757A62"/>
    <w:rsid w:val="027C6BDF"/>
    <w:rsid w:val="02907ECF"/>
    <w:rsid w:val="02B11751"/>
    <w:rsid w:val="02CE5ECA"/>
    <w:rsid w:val="02DC3F04"/>
    <w:rsid w:val="02E5725D"/>
    <w:rsid w:val="02E62DFC"/>
    <w:rsid w:val="02F807BF"/>
    <w:rsid w:val="030D2310"/>
    <w:rsid w:val="03265180"/>
    <w:rsid w:val="032C298F"/>
    <w:rsid w:val="03304250"/>
    <w:rsid w:val="033D6E0E"/>
    <w:rsid w:val="034258CD"/>
    <w:rsid w:val="035241C7"/>
    <w:rsid w:val="03575C81"/>
    <w:rsid w:val="03614008"/>
    <w:rsid w:val="03890203"/>
    <w:rsid w:val="0396294E"/>
    <w:rsid w:val="039925CF"/>
    <w:rsid w:val="03AA5DB1"/>
    <w:rsid w:val="03B92498"/>
    <w:rsid w:val="03D031B4"/>
    <w:rsid w:val="03D14ADB"/>
    <w:rsid w:val="03DA48E8"/>
    <w:rsid w:val="03DB0660"/>
    <w:rsid w:val="03EA2651"/>
    <w:rsid w:val="03F72D76"/>
    <w:rsid w:val="04043713"/>
    <w:rsid w:val="04071455"/>
    <w:rsid w:val="041221F1"/>
    <w:rsid w:val="043D6AE7"/>
    <w:rsid w:val="0466617C"/>
    <w:rsid w:val="047A5783"/>
    <w:rsid w:val="048670A4"/>
    <w:rsid w:val="049031F8"/>
    <w:rsid w:val="04983B6B"/>
    <w:rsid w:val="04A46CB4"/>
    <w:rsid w:val="04A647CA"/>
    <w:rsid w:val="04A734E8"/>
    <w:rsid w:val="04AE66AC"/>
    <w:rsid w:val="04BC223F"/>
    <w:rsid w:val="05104339"/>
    <w:rsid w:val="051C71D0"/>
    <w:rsid w:val="05247489"/>
    <w:rsid w:val="052C7CBC"/>
    <w:rsid w:val="05373A82"/>
    <w:rsid w:val="054D2E98"/>
    <w:rsid w:val="055314C0"/>
    <w:rsid w:val="05606D58"/>
    <w:rsid w:val="0560706F"/>
    <w:rsid w:val="05616943"/>
    <w:rsid w:val="0580501B"/>
    <w:rsid w:val="058C1C12"/>
    <w:rsid w:val="0597059F"/>
    <w:rsid w:val="05AB5E10"/>
    <w:rsid w:val="05AF2FCC"/>
    <w:rsid w:val="05BD626F"/>
    <w:rsid w:val="05CC32C2"/>
    <w:rsid w:val="05DB4947"/>
    <w:rsid w:val="05E51322"/>
    <w:rsid w:val="05EF03F3"/>
    <w:rsid w:val="06070934"/>
    <w:rsid w:val="060B69EF"/>
    <w:rsid w:val="06522A6D"/>
    <w:rsid w:val="06530982"/>
    <w:rsid w:val="06655056"/>
    <w:rsid w:val="066761DB"/>
    <w:rsid w:val="06677F89"/>
    <w:rsid w:val="0673692E"/>
    <w:rsid w:val="068C5C42"/>
    <w:rsid w:val="06965CB2"/>
    <w:rsid w:val="06976AC0"/>
    <w:rsid w:val="06B01581"/>
    <w:rsid w:val="06B8545D"/>
    <w:rsid w:val="06C54CB0"/>
    <w:rsid w:val="06C764CB"/>
    <w:rsid w:val="06D14F05"/>
    <w:rsid w:val="06FA704F"/>
    <w:rsid w:val="07697D31"/>
    <w:rsid w:val="07747C10"/>
    <w:rsid w:val="077A33D7"/>
    <w:rsid w:val="078828AD"/>
    <w:rsid w:val="07BD64DF"/>
    <w:rsid w:val="07C72C8B"/>
    <w:rsid w:val="07F84FA0"/>
    <w:rsid w:val="07FE491D"/>
    <w:rsid w:val="0800446E"/>
    <w:rsid w:val="080933C6"/>
    <w:rsid w:val="080C703A"/>
    <w:rsid w:val="081B102B"/>
    <w:rsid w:val="08234384"/>
    <w:rsid w:val="0834033F"/>
    <w:rsid w:val="084560A8"/>
    <w:rsid w:val="086E1AA3"/>
    <w:rsid w:val="089018A1"/>
    <w:rsid w:val="08955281"/>
    <w:rsid w:val="089B03BE"/>
    <w:rsid w:val="08B66FA6"/>
    <w:rsid w:val="08BD0334"/>
    <w:rsid w:val="08BF40AC"/>
    <w:rsid w:val="08C300D8"/>
    <w:rsid w:val="08C55CCF"/>
    <w:rsid w:val="08C61D51"/>
    <w:rsid w:val="08DA03F7"/>
    <w:rsid w:val="08E6788B"/>
    <w:rsid w:val="08E91129"/>
    <w:rsid w:val="08F402D3"/>
    <w:rsid w:val="08F65874"/>
    <w:rsid w:val="08FA1588"/>
    <w:rsid w:val="08FB2C0B"/>
    <w:rsid w:val="09042836"/>
    <w:rsid w:val="091063D5"/>
    <w:rsid w:val="0926412B"/>
    <w:rsid w:val="0949606C"/>
    <w:rsid w:val="096A7E92"/>
    <w:rsid w:val="096B5044"/>
    <w:rsid w:val="096D1D5A"/>
    <w:rsid w:val="097053A7"/>
    <w:rsid w:val="09750C0F"/>
    <w:rsid w:val="098429AA"/>
    <w:rsid w:val="09852A88"/>
    <w:rsid w:val="099269CB"/>
    <w:rsid w:val="09942A25"/>
    <w:rsid w:val="09A1402C"/>
    <w:rsid w:val="09A771C2"/>
    <w:rsid w:val="09BD4EE0"/>
    <w:rsid w:val="09D41DD9"/>
    <w:rsid w:val="09EE3807"/>
    <w:rsid w:val="09FC4E8C"/>
    <w:rsid w:val="0A075D0B"/>
    <w:rsid w:val="0A1977EC"/>
    <w:rsid w:val="0A375D22"/>
    <w:rsid w:val="0A3960E0"/>
    <w:rsid w:val="0A474359"/>
    <w:rsid w:val="0A476B21"/>
    <w:rsid w:val="0A622F41"/>
    <w:rsid w:val="0A6C3DC0"/>
    <w:rsid w:val="0A6F38B0"/>
    <w:rsid w:val="0A7916DA"/>
    <w:rsid w:val="0A82520C"/>
    <w:rsid w:val="0A947352"/>
    <w:rsid w:val="0A9657C3"/>
    <w:rsid w:val="0A9D3FA9"/>
    <w:rsid w:val="0AB26E31"/>
    <w:rsid w:val="0AB57EBE"/>
    <w:rsid w:val="0AB94693"/>
    <w:rsid w:val="0AB94B2B"/>
    <w:rsid w:val="0AC07AF8"/>
    <w:rsid w:val="0AD941B9"/>
    <w:rsid w:val="0AEB1110"/>
    <w:rsid w:val="0AF618DB"/>
    <w:rsid w:val="0AF73FD1"/>
    <w:rsid w:val="0AFE4D42"/>
    <w:rsid w:val="0B353A4F"/>
    <w:rsid w:val="0B6B22C9"/>
    <w:rsid w:val="0B835865"/>
    <w:rsid w:val="0BB73761"/>
    <w:rsid w:val="0BCE4606"/>
    <w:rsid w:val="0BCF2858"/>
    <w:rsid w:val="0BD07B44"/>
    <w:rsid w:val="0BD95485"/>
    <w:rsid w:val="0BDA2FAB"/>
    <w:rsid w:val="0BE45BD8"/>
    <w:rsid w:val="0C0A3890"/>
    <w:rsid w:val="0C22507E"/>
    <w:rsid w:val="0C2B69C8"/>
    <w:rsid w:val="0C37664F"/>
    <w:rsid w:val="0C394176"/>
    <w:rsid w:val="0C4548C9"/>
    <w:rsid w:val="0C68338A"/>
    <w:rsid w:val="0C825B1D"/>
    <w:rsid w:val="0CB11DCC"/>
    <w:rsid w:val="0CC872A8"/>
    <w:rsid w:val="0CDB6ADE"/>
    <w:rsid w:val="0CDF4D1D"/>
    <w:rsid w:val="0CE45E08"/>
    <w:rsid w:val="0CE83FFD"/>
    <w:rsid w:val="0CEE6D0E"/>
    <w:rsid w:val="0CEF0CD8"/>
    <w:rsid w:val="0D1150F2"/>
    <w:rsid w:val="0D1D75F3"/>
    <w:rsid w:val="0D352B8F"/>
    <w:rsid w:val="0D5648B3"/>
    <w:rsid w:val="0DAE73E6"/>
    <w:rsid w:val="0DAF169C"/>
    <w:rsid w:val="0DC3019B"/>
    <w:rsid w:val="0DF04D08"/>
    <w:rsid w:val="0E164FEE"/>
    <w:rsid w:val="0E1A1D85"/>
    <w:rsid w:val="0E213113"/>
    <w:rsid w:val="0E2A1FC8"/>
    <w:rsid w:val="0E2B3F92"/>
    <w:rsid w:val="0E2D3866"/>
    <w:rsid w:val="0E3243CF"/>
    <w:rsid w:val="0E354FF5"/>
    <w:rsid w:val="0E36699E"/>
    <w:rsid w:val="0E37484C"/>
    <w:rsid w:val="0E394FCB"/>
    <w:rsid w:val="0E3966AF"/>
    <w:rsid w:val="0E5659B3"/>
    <w:rsid w:val="0E60620E"/>
    <w:rsid w:val="0E69796E"/>
    <w:rsid w:val="0E7D2A40"/>
    <w:rsid w:val="0E8F4521"/>
    <w:rsid w:val="0E993AFC"/>
    <w:rsid w:val="0E9E6512"/>
    <w:rsid w:val="0EAA135B"/>
    <w:rsid w:val="0EBC4BEA"/>
    <w:rsid w:val="0EBD37FB"/>
    <w:rsid w:val="0EDB32C2"/>
    <w:rsid w:val="0F003FAD"/>
    <w:rsid w:val="0F0071CD"/>
    <w:rsid w:val="0F021D00"/>
    <w:rsid w:val="0F204303"/>
    <w:rsid w:val="0F28662E"/>
    <w:rsid w:val="0F2E73EE"/>
    <w:rsid w:val="0F5B4C3E"/>
    <w:rsid w:val="0F5D0C09"/>
    <w:rsid w:val="0F62548F"/>
    <w:rsid w:val="0F766DCA"/>
    <w:rsid w:val="0F8120BC"/>
    <w:rsid w:val="0F8B4CE8"/>
    <w:rsid w:val="0FA1450C"/>
    <w:rsid w:val="0FD52407"/>
    <w:rsid w:val="0FF705D0"/>
    <w:rsid w:val="10051818"/>
    <w:rsid w:val="10120F66"/>
    <w:rsid w:val="101D3849"/>
    <w:rsid w:val="101E50D0"/>
    <w:rsid w:val="10244727"/>
    <w:rsid w:val="1026710D"/>
    <w:rsid w:val="10294E9C"/>
    <w:rsid w:val="10471DCD"/>
    <w:rsid w:val="105A5FD5"/>
    <w:rsid w:val="10616837"/>
    <w:rsid w:val="107838CD"/>
    <w:rsid w:val="107B228A"/>
    <w:rsid w:val="108316FF"/>
    <w:rsid w:val="10866584"/>
    <w:rsid w:val="108974FA"/>
    <w:rsid w:val="109220A6"/>
    <w:rsid w:val="10AB4F16"/>
    <w:rsid w:val="10AD5132"/>
    <w:rsid w:val="10B62239"/>
    <w:rsid w:val="10D206F5"/>
    <w:rsid w:val="10E2302E"/>
    <w:rsid w:val="10FF74E1"/>
    <w:rsid w:val="112322A5"/>
    <w:rsid w:val="112F602C"/>
    <w:rsid w:val="113373E5"/>
    <w:rsid w:val="113413B0"/>
    <w:rsid w:val="114415F3"/>
    <w:rsid w:val="11470986"/>
    <w:rsid w:val="11673533"/>
    <w:rsid w:val="116E482F"/>
    <w:rsid w:val="11716160"/>
    <w:rsid w:val="11A77DD3"/>
    <w:rsid w:val="11B95E06"/>
    <w:rsid w:val="11C52008"/>
    <w:rsid w:val="11C646FD"/>
    <w:rsid w:val="11FD5C45"/>
    <w:rsid w:val="12011292"/>
    <w:rsid w:val="12117DB8"/>
    <w:rsid w:val="1212349F"/>
    <w:rsid w:val="121B2D03"/>
    <w:rsid w:val="1232769D"/>
    <w:rsid w:val="123B15B5"/>
    <w:rsid w:val="123C1833"/>
    <w:rsid w:val="12483364"/>
    <w:rsid w:val="124949E7"/>
    <w:rsid w:val="12671E9D"/>
    <w:rsid w:val="126E5BFB"/>
    <w:rsid w:val="12743D24"/>
    <w:rsid w:val="128A5ECC"/>
    <w:rsid w:val="12A6008B"/>
    <w:rsid w:val="12C329EB"/>
    <w:rsid w:val="12C968CA"/>
    <w:rsid w:val="12CC6C42"/>
    <w:rsid w:val="13180F89"/>
    <w:rsid w:val="13272BE8"/>
    <w:rsid w:val="132C0590"/>
    <w:rsid w:val="13364CA1"/>
    <w:rsid w:val="134D0507"/>
    <w:rsid w:val="135B59D8"/>
    <w:rsid w:val="135D2E40"/>
    <w:rsid w:val="137A4C83"/>
    <w:rsid w:val="1393060F"/>
    <w:rsid w:val="13993F05"/>
    <w:rsid w:val="13AC4F22"/>
    <w:rsid w:val="13BD38DE"/>
    <w:rsid w:val="13E946D3"/>
    <w:rsid w:val="13EC5F71"/>
    <w:rsid w:val="13F60785"/>
    <w:rsid w:val="13F63705"/>
    <w:rsid w:val="13F8223A"/>
    <w:rsid w:val="13F8F6E5"/>
    <w:rsid w:val="13FC5C87"/>
    <w:rsid w:val="140A2D6A"/>
    <w:rsid w:val="140C2170"/>
    <w:rsid w:val="140C322B"/>
    <w:rsid w:val="14172FEE"/>
    <w:rsid w:val="14270D58"/>
    <w:rsid w:val="14302302"/>
    <w:rsid w:val="14377610"/>
    <w:rsid w:val="143C2A55"/>
    <w:rsid w:val="14532038"/>
    <w:rsid w:val="145C4EA5"/>
    <w:rsid w:val="14621465"/>
    <w:rsid w:val="14700951"/>
    <w:rsid w:val="147E4E1C"/>
    <w:rsid w:val="14861985"/>
    <w:rsid w:val="14894F33"/>
    <w:rsid w:val="149B2A75"/>
    <w:rsid w:val="149C1746"/>
    <w:rsid w:val="149E030D"/>
    <w:rsid w:val="14B7032D"/>
    <w:rsid w:val="14BF6202"/>
    <w:rsid w:val="14EF5D19"/>
    <w:rsid w:val="150147B0"/>
    <w:rsid w:val="15082937"/>
    <w:rsid w:val="151412B2"/>
    <w:rsid w:val="15192D96"/>
    <w:rsid w:val="151E215B"/>
    <w:rsid w:val="15237771"/>
    <w:rsid w:val="153B0F5F"/>
    <w:rsid w:val="154D0C92"/>
    <w:rsid w:val="157174B3"/>
    <w:rsid w:val="15785B21"/>
    <w:rsid w:val="15794FA1"/>
    <w:rsid w:val="15D66ED9"/>
    <w:rsid w:val="15E6711C"/>
    <w:rsid w:val="15EB5B02"/>
    <w:rsid w:val="15FD3709"/>
    <w:rsid w:val="16005D04"/>
    <w:rsid w:val="16013F56"/>
    <w:rsid w:val="16077093"/>
    <w:rsid w:val="161F0859"/>
    <w:rsid w:val="16215AD0"/>
    <w:rsid w:val="16245535"/>
    <w:rsid w:val="162D4D4B"/>
    <w:rsid w:val="163065E9"/>
    <w:rsid w:val="16353EDD"/>
    <w:rsid w:val="16377978"/>
    <w:rsid w:val="163D4862"/>
    <w:rsid w:val="16407E76"/>
    <w:rsid w:val="164C2CF7"/>
    <w:rsid w:val="164E081E"/>
    <w:rsid w:val="165277BA"/>
    <w:rsid w:val="1674772D"/>
    <w:rsid w:val="16775FC6"/>
    <w:rsid w:val="16797F90"/>
    <w:rsid w:val="16B26FFE"/>
    <w:rsid w:val="16BD43A5"/>
    <w:rsid w:val="16CA6C45"/>
    <w:rsid w:val="16D07E03"/>
    <w:rsid w:val="16DC662E"/>
    <w:rsid w:val="16E71F71"/>
    <w:rsid w:val="16FF1391"/>
    <w:rsid w:val="170150E0"/>
    <w:rsid w:val="17173305"/>
    <w:rsid w:val="17306175"/>
    <w:rsid w:val="174F484D"/>
    <w:rsid w:val="17987846"/>
    <w:rsid w:val="179C578C"/>
    <w:rsid w:val="17A76FCB"/>
    <w:rsid w:val="17B76014"/>
    <w:rsid w:val="17CC0594"/>
    <w:rsid w:val="17D411F6"/>
    <w:rsid w:val="17F04282"/>
    <w:rsid w:val="17FB49D5"/>
    <w:rsid w:val="18420856"/>
    <w:rsid w:val="18447334"/>
    <w:rsid w:val="18502F73"/>
    <w:rsid w:val="186802BC"/>
    <w:rsid w:val="18740AE5"/>
    <w:rsid w:val="187623C4"/>
    <w:rsid w:val="1876405C"/>
    <w:rsid w:val="187D188E"/>
    <w:rsid w:val="188449CB"/>
    <w:rsid w:val="18851863"/>
    <w:rsid w:val="18AE4B0F"/>
    <w:rsid w:val="18BC0BB4"/>
    <w:rsid w:val="18BC2A55"/>
    <w:rsid w:val="18D25736"/>
    <w:rsid w:val="18E955BE"/>
    <w:rsid w:val="18FC27B3"/>
    <w:rsid w:val="18FF04F5"/>
    <w:rsid w:val="190C174F"/>
    <w:rsid w:val="19446C28"/>
    <w:rsid w:val="194A3FA0"/>
    <w:rsid w:val="196F7429"/>
    <w:rsid w:val="19776FBB"/>
    <w:rsid w:val="198804EA"/>
    <w:rsid w:val="19904552"/>
    <w:rsid w:val="199B021E"/>
    <w:rsid w:val="19B23C7F"/>
    <w:rsid w:val="19C34F05"/>
    <w:rsid w:val="19CA0B03"/>
    <w:rsid w:val="19D379B8"/>
    <w:rsid w:val="19F811CC"/>
    <w:rsid w:val="1A0253E5"/>
    <w:rsid w:val="1A246465"/>
    <w:rsid w:val="1A2575C4"/>
    <w:rsid w:val="1A295829"/>
    <w:rsid w:val="1A4C1518"/>
    <w:rsid w:val="1A5A3071"/>
    <w:rsid w:val="1A703458"/>
    <w:rsid w:val="1A7763F7"/>
    <w:rsid w:val="1A8E1B30"/>
    <w:rsid w:val="1A94688D"/>
    <w:rsid w:val="1A9A2283"/>
    <w:rsid w:val="1A9D1D74"/>
    <w:rsid w:val="1AA41354"/>
    <w:rsid w:val="1AAE21D3"/>
    <w:rsid w:val="1AF820ED"/>
    <w:rsid w:val="1B037D82"/>
    <w:rsid w:val="1B124A9F"/>
    <w:rsid w:val="1B171B26"/>
    <w:rsid w:val="1B19589E"/>
    <w:rsid w:val="1B1F6C2C"/>
    <w:rsid w:val="1B236303"/>
    <w:rsid w:val="1B247BA0"/>
    <w:rsid w:val="1B252495"/>
    <w:rsid w:val="1B26620D"/>
    <w:rsid w:val="1B4E306E"/>
    <w:rsid w:val="1B5C578B"/>
    <w:rsid w:val="1B7019FA"/>
    <w:rsid w:val="1B7F1479"/>
    <w:rsid w:val="1B8D003A"/>
    <w:rsid w:val="1B9456FC"/>
    <w:rsid w:val="1BB6133F"/>
    <w:rsid w:val="1BB9498B"/>
    <w:rsid w:val="1BC127BE"/>
    <w:rsid w:val="1BDA3ECC"/>
    <w:rsid w:val="1BE614F8"/>
    <w:rsid w:val="1BEC2FB3"/>
    <w:rsid w:val="1BF41E67"/>
    <w:rsid w:val="1C0749CD"/>
    <w:rsid w:val="1C085913"/>
    <w:rsid w:val="1C4921B3"/>
    <w:rsid w:val="1C4C3A51"/>
    <w:rsid w:val="1C7D00AF"/>
    <w:rsid w:val="1CBA4EF8"/>
    <w:rsid w:val="1CCC3E20"/>
    <w:rsid w:val="1CD43FC7"/>
    <w:rsid w:val="1CEC2B3E"/>
    <w:rsid w:val="1D0B56BA"/>
    <w:rsid w:val="1D0E51AB"/>
    <w:rsid w:val="1D322965"/>
    <w:rsid w:val="1D347A56"/>
    <w:rsid w:val="1D3A7D4E"/>
    <w:rsid w:val="1D4018C1"/>
    <w:rsid w:val="1D412E8A"/>
    <w:rsid w:val="1D85546D"/>
    <w:rsid w:val="1D906C55"/>
    <w:rsid w:val="1DA04055"/>
    <w:rsid w:val="1DA35975"/>
    <w:rsid w:val="1DA67191"/>
    <w:rsid w:val="1DBB0E8E"/>
    <w:rsid w:val="1DCE2BF9"/>
    <w:rsid w:val="1DDA5CBE"/>
    <w:rsid w:val="1DE303E5"/>
    <w:rsid w:val="1DE32193"/>
    <w:rsid w:val="1DFE056B"/>
    <w:rsid w:val="1DFF4C9A"/>
    <w:rsid w:val="1E032835"/>
    <w:rsid w:val="1E11215A"/>
    <w:rsid w:val="1E116D00"/>
    <w:rsid w:val="1E1862E1"/>
    <w:rsid w:val="1E234DFA"/>
    <w:rsid w:val="1E236412"/>
    <w:rsid w:val="1E2C727D"/>
    <w:rsid w:val="1E2D03C3"/>
    <w:rsid w:val="1E3410C3"/>
    <w:rsid w:val="1E34479D"/>
    <w:rsid w:val="1E377638"/>
    <w:rsid w:val="1E46090E"/>
    <w:rsid w:val="1E543091"/>
    <w:rsid w:val="1E5E181A"/>
    <w:rsid w:val="1E7E1EBC"/>
    <w:rsid w:val="1E804D8C"/>
    <w:rsid w:val="1E9D67E6"/>
    <w:rsid w:val="1EAD3EF6"/>
    <w:rsid w:val="1EB51E02"/>
    <w:rsid w:val="1EB53340"/>
    <w:rsid w:val="1EC71AB5"/>
    <w:rsid w:val="1EFA3C38"/>
    <w:rsid w:val="1F040613"/>
    <w:rsid w:val="1F0E7DF2"/>
    <w:rsid w:val="1F133510"/>
    <w:rsid w:val="1F204D21"/>
    <w:rsid w:val="1F2400CB"/>
    <w:rsid w:val="1F2D61E6"/>
    <w:rsid w:val="1F3A25B2"/>
    <w:rsid w:val="1F486752"/>
    <w:rsid w:val="1F66307C"/>
    <w:rsid w:val="1F811C64"/>
    <w:rsid w:val="1F8A4FBC"/>
    <w:rsid w:val="1F8D0609"/>
    <w:rsid w:val="1F9E2816"/>
    <w:rsid w:val="1FAA740D"/>
    <w:rsid w:val="1FC5011F"/>
    <w:rsid w:val="1FCD5A14"/>
    <w:rsid w:val="1FF75986"/>
    <w:rsid w:val="1FFF40A3"/>
    <w:rsid w:val="20027BDD"/>
    <w:rsid w:val="20060B7D"/>
    <w:rsid w:val="200D3A10"/>
    <w:rsid w:val="200F4011"/>
    <w:rsid w:val="20126D60"/>
    <w:rsid w:val="202251F5"/>
    <w:rsid w:val="202B1842"/>
    <w:rsid w:val="202D5948"/>
    <w:rsid w:val="203211B0"/>
    <w:rsid w:val="204100BF"/>
    <w:rsid w:val="205B0453"/>
    <w:rsid w:val="20601879"/>
    <w:rsid w:val="20663128"/>
    <w:rsid w:val="207066BC"/>
    <w:rsid w:val="20745325"/>
    <w:rsid w:val="207D68CF"/>
    <w:rsid w:val="208E4638"/>
    <w:rsid w:val="20A37AFC"/>
    <w:rsid w:val="20C067BC"/>
    <w:rsid w:val="20D16ADD"/>
    <w:rsid w:val="20D711AD"/>
    <w:rsid w:val="20F36B91"/>
    <w:rsid w:val="20FF72E4"/>
    <w:rsid w:val="20FF7CB5"/>
    <w:rsid w:val="210466A8"/>
    <w:rsid w:val="21060724"/>
    <w:rsid w:val="21090163"/>
    <w:rsid w:val="210E0563"/>
    <w:rsid w:val="211D3A95"/>
    <w:rsid w:val="211D5644"/>
    <w:rsid w:val="212705E9"/>
    <w:rsid w:val="212925B3"/>
    <w:rsid w:val="213C5185"/>
    <w:rsid w:val="214A2C28"/>
    <w:rsid w:val="215A6C10"/>
    <w:rsid w:val="216D3220"/>
    <w:rsid w:val="21731FC6"/>
    <w:rsid w:val="217575A6"/>
    <w:rsid w:val="21810720"/>
    <w:rsid w:val="21A612CF"/>
    <w:rsid w:val="21AB746C"/>
    <w:rsid w:val="21C738C5"/>
    <w:rsid w:val="21CF315A"/>
    <w:rsid w:val="220B1CB9"/>
    <w:rsid w:val="221943D6"/>
    <w:rsid w:val="22194776"/>
    <w:rsid w:val="22242ADB"/>
    <w:rsid w:val="2244367B"/>
    <w:rsid w:val="225E003A"/>
    <w:rsid w:val="22813D29"/>
    <w:rsid w:val="22835CF3"/>
    <w:rsid w:val="22925F36"/>
    <w:rsid w:val="22A24146"/>
    <w:rsid w:val="22C32593"/>
    <w:rsid w:val="22C51CD8"/>
    <w:rsid w:val="22D24584"/>
    <w:rsid w:val="22D91124"/>
    <w:rsid w:val="22E57AB7"/>
    <w:rsid w:val="22FA091C"/>
    <w:rsid w:val="22FB1D2D"/>
    <w:rsid w:val="23151041"/>
    <w:rsid w:val="23171664"/>
    <w:rsid w:val="233627A5"/>
    <w:rsid w:val="23496F3C"/>
    <w:rsid w:val="234F5BD5"/>
    <w:rsid w:val="23737B15"/>
    <w:rsid w:val="2375388E"/>
    <w:rsid w:val="237F295E"/>
    <w:rsid w:val="238E1C54"/>
    <w:rsid w:val="23C2284B"/>
    <w:rsid w:val="23D04F68"/>
    <w:rsid w:val="23D2079E"/>
    <w:rsid w:val="23DA1943"/>
    <w:rsid w:val="241430A6"/>
    <w:rsid w:val="24170DE9"/>
    <w:rsid w:val="24292B31"/>
    <w:rsid w:val="243303BE"/>
    <w:rsid w:val="24387DC7"/>
    <w:rsid w:val="248F6BD1"/>
    <w:rsid w:val="249E5066"/>
    <w:rsid w:val="24A0493A"/>
    <w:rsid w:val="24C51C44"/>
    <w:rsid w:val="24C745BD"/>
    <w:rsid w:val="24E24157"/>
    <w:rsid w:val="24F42ED8"/>
    <w:rsid w:val="24F5233C"/>
    <w:rsid w:val="24FA2E5F"/>
    <w:rsid w:val="24FE78B3"/>
    <w:rsid w:val="250C5E84"/>
    <w:rsid w:val="2511326E"/>
    <w:rsid w:val="251B0465"/>
    <w:rsid w:val="25244C1C"/>
    <w:rsid w:val="25592D3B"/>
    <w:rsid w:val="25781413"/>
    <w:rsid w:val="25783A8A"/>
    <w:rsid w:val="257A33DD"/>
    <w:rsid w:val="257B0C3F"/>
    <w:rsid w:val="257B7FBE"/>
    <w:rsid w:val="257D67CA"/>
    <w:rsid w:val="258254F2"/>
    <w:rsid w:val="258E50DA"/>
    <w:rsid w:val="25A246E2"/>
    <w:rsid w:val="25A54528"/>
    <w:rsid w:val="25B12B77"/>
    <w:rsid w:val="25C40AFC"/>
    <w:rsid w:val="25C51470"/>
    <w:rsid w:val="25D06BF7"/>
    <w:rsid w:val="25D30D3F"/>
    <w:rsid w:val="25D71ADD"/>
    <w:rsid w:val="25EE5B79"/>
    <w:rsid w:val="26042A27"/>
    <w:rsid w:val="260C21EF"/>
    <w:rsid w:val="263317DE"/>
    <w:rsid w:val="264F7609"/>
    <w:rsid w:val="26592FEE"/>
    <w:rsid w:val="26791CF0"/>
    <w:rsid w:val="26924756"/>
    <w:rsid w:val="26A56F47"/>
    <w:rsid w:val="26AC0ACC"/>
    <w:rsid w:val="26F2533E"/>
    <w:rsid w:val="26F52181"/>
    <w:rsid w:val="27027B2E"/>
    <w:rsid w:val="27277595"/>
    <w:rsid w:val="273D2914"/>
    <w:rsid w:val="2742617D"/>
    <w:rsid w:val="27457A1B"/>
    <w:rsid w:val="274C02E2"/>
    <w:rsid w:val="275F462B"/>
    <w:rsid w:val="27650367"/>
    <w:rsid w:val="27702CEA"/>
    <w:rsid w:val="2781719F"/>
    <w:rsid w:val="2790177F"/>
    <w:rsid w:val="27912C60"/>
    <w:rsid w:val="27D019DA"/>
    <w:rsid w:val="27DC212D"/>
    <w:rsid w:val="27E40FE2"/>
    <w:rsid w:val="27E62FAC"/>
    <w:rsid w:val="27F526B6"/>
    <w:rsid w:val="27FF7BCA"/>
    <w:rsid w:val="280653FC"/>
    <w:rsid w:val="28174301"/>
    <w:rsid w:val="28377363"/>
    <w:rsid w:val="284952E9"/>
    <w:rsid w:val="288602EB"/>
    <w:rsid w:val="28A864B3"/>
    <w:rsid w:val="28C57065"/>
    <w:rsid w:val="28F65471"/>
    <w:rsid w:val="28FD65EF"/>
    <w:rsid w:val="29061909"/>
    <w:rsid w:val="291A168D"/>
    <w:rsid w:val="29220014"/>
    <w:rsid w:val="294208BC"/>
    <w:rsid w:val="295B0A61"/>
    <w:rsid w:val="2964098C"/>
    <w:rsid w:val="296D1754"/>
    <w:rsid w:val="29A0362E"/>
    <w:rsid w:val="29D0538C"/>
    <w:rsid w:val="29DB6414"/>
    <w:rsid w:val="29E33BC1"/>
    <w:rsid w:val="29F574D6"/>
    <w:rsid w:val="29F86FC6"/>
    <w:rsid w:val="2A0C2A72"/>
    <w:rsid w:val="2A0D6239"/>
    <w:rsid w:val="2A104310"/>
    <w:rsid w:val="2A11688F"/>
    <w:rsid w:val="2A3049B2"/>
    <w:rsid w:val="2A3360F5"/>
    <w:rsid w:val="2A351FC9"/>
    <w:rsid w:val="2A375D41"/>
    <w:rsid w:val="2A726D79"/>
    <w:rsid w:val="2AA131BA"/>
    <w:rsid w:val="2AB0164F"/>
    <w:rsid w:val="2AC860B7"/>
    <w:rsid w:val="2ACC686A"/>
    <w:rsid w:val="2ACE1AD5"/>
    <w:rsid w:val="2ADE2907"/>
    <w:rsid w:val="2AE8441B"/>
    <w:rsid w:val="2B095DC6"/>
    <w:rsid w:val="2B140561"/>
    <w:rsid w:val="2B1716CE"/>
    <w:rsid w:val="2B2362C5"/>
    <w:rsid w:val="2B342280"/>
    <w:rsid w:val="2B367DA6"/>
    <w:rsid w:val="2B3A7F36"/>
    <w:rsid w:val="2B4863E3"/>
    <w:rsid w:val="2B7E4392"/>
    <w:rsid w:val="2B8A1EA0"/>
    <w:rsid w:val="2B8F395A"/>
    <w:rsid w:val="2B9550CF"/>
    <w:rsid w:val="2BAA0794"/>
    <w:rsid w:val="2BBB474F"/>
    <w:rsid w:val="2BC453B2"/>
    <w:rsid w:val="2BF300AD"/>
    <w:rsid w:val="2BF427BE"/>
    <w:rsid w:val="2BFA6100"/>
    <w:rsid w:val="2C02412C"/>
    <w:rsid w:val="2C0A4D8F"/>
    <w:rsid w:val="2C1B0D4A"/>
    <w:rsid w:val="2C4E1120"/>
    <w:rsid w:val="2C6609A6"/>
    <w:rsid w:val="2C695F59"/>
    <w:rsid w:val="2C6F0A0B"/>
    <w:rsid w:val="2C932CF9"/>
    <w:rsid w:val="2C956D4E"/>
    <w:rsid w:val="2C9B3DF4"/>
    <w:rsid w:val="2CB2345D"/>
    <w:rsid w:val="2CB62B1D"/>
    <w:rsid w:val="2CBF154C"/>
    <w:rsid w:val="2CDF446E"/>
    <w:rsid w:val="2CE3237A"/>
    <w:rsid w:val="2CE35D0C"/>
    <w:rsid w:val="2CE7345E"/>
    <w:rsid w:val="2CF55A3F"/>
    <w:rsid w:val="2CFE1B11"/>
    <w:rsid w:val="2D067C4C"/>
    <w:rsid w:val="2D090A00"/>
    <w:rsid w:val="2D1759B5"/>
    <w:rsid w:val="2D1A0958"/>
    <w:rsid w:val="2D263E4A"/>
    <w:rsid w:val="2D354081"/>
    <w:rsid w:val="2D3B5B48"/>
    <w:rsid w:val="2D4D46FF"/>
    <w:rsid w:val="2D522E91"/>
    <w:rsid w:val="2D990AC0"/>
    <w:rsid w:val="2D9B65E7"/>
    <w:rsid w:val="2DBA63EB"/>
    <w:rsid w:val="2DF126AA"/>
    <w:rsid w:val="2E1B14D5"/>
    <w:rsid w:val="2E2C70C5"/>
    <w:rsid w:val="2E314855"/>
    <w:rsid w:val="2E385BE3"/>
    <w:rsid w:val="2E4158A3"/>
    <w:rsid w:val="2E42528B"/>
    <w:rsid w:val="2E6326D6"/>
    <w:rsid w:val="2E7A26A0"/>
    <w:rsid w:val="2E8E614B"/>
    <w:rsid w:val="2E9945BC"/>
    <w:rsid w:val="2EBD258D"/>
    <w:rsid w:val="2EBE07DF"/>
    <w:rsid w:val="2EC44DB8"/>
    <w:rsid w:val="2ECC0948"/>
    <w:rsid w:val="2F10090E"/>
    <w:rsid w:val="2F120B2A"/>
    <w:rsid w:val="2F1A353B"/>
    <w:rsid w:val="2F1C7A51"/>
    <w:rsid w:val="2F307901"/>
    <w:rsid w:val="2F3F2FA2"/>
    <w:rsid w:val="2F740E9D"/>
    <w:rsid w:val="2F9073D6"/>
    <w:rsid w:val="2F967065"/>
    <w:rsid w:val="2FB13DBD"/>
    <w:rsid w:val="2FCA46BE"/>
    <w:rsid w:val="2FDB1973"/>
    <w:rsid w:val="2FDE338F"/>
    <w:rsid w:val="2FE06533"/>
    <w:rsid w:val="2FFE3624"/>
    <w:rsid w:val="30093CDB"/>
    <w:rsid w:val="30214D95"/>
    <w:rsid w:val="302503E9"/>
    <w:rsid w:val="303D1BD7"/>
    <w:rsid w:val="30466CDD"/>
    <w:rsid w:val="3050460D"/>
    <w:rsid w:val="30534F57"/>
    <w:rsid w:val="30705B08"/>
    <w:rsid w:val="3075311F"/>
    <w:rsid w:val="30B71989"/>
    <w:rsid w:val="30C16364"/>
    <w:rsid w:val="30C47C02"/>
    <w:rsid w:val="30F30222"/>
    <w:rsid w:val="310B5831"/>
    <w:rsid w:val="310C2A32"/>
    <w:rsid w:val="31122D14"/>
    <w:rsid w:val="312A3517"/>
    <w:rsid w:val="313F38C3"/>
    <w:rsid w:val="315947EF"/>
    <w:rsid w:val="316867E0"/>
    <w:rsid w:val="31717A44"/>
    <w:rsid w:val="317D3D87"/>
    <w:rsid w:val="31833619"/>
    <w:rsid w:val="31894DB4"/>
    <w:rsid w:val="319A0963"/>
    <w:rsid w:val="31A066D1"/>
    <w:rsid w:val="31B9703B"/>
    <w:rsid w:val="31BA087F"/>
    <w:rsid w:val="31C75BFC"/>
    <w:rsid w:val="31D85C80"/>
    <w:rsid w:val="31EB11BF"/>
    <w:rsid w:val="31FC184E"/>
    <w:rsid w:val="320B4FE4"/>
    <w:rsid w:val="321B7CF6"/>
    <w:rsid w:val="32226423"/>
    <w:rsid w:val="323D5EBE"/>
    <w:rsid w:val="32496611"/>
    <w:rsid w:val="3250624E"/>
    <w:rsid w:val="32557F20"/>
    <w:rsid w:val="325A374F"/>
    <w:rsid w:val="32676A97"/>
    <w:rsid w:val="329C1D8D"/>
    <w:rsid w:val="32A777DC"/>
    <w:rsid w:val="32B06690"/>
    <w:rsid w:val="32D700C1"/>
    <w:rsid w:val="32DD45B8"/>
    <w:rsid w:val="32F529FE"/>
    <w:rsid w:val="330137EC"/>
    <w:rsid w:val="33171A5D"/>
    <w:rsid w:val="33251D8F"/>
    <w:rsid w:val="33412816"/>
    <w:rsid w:val="33462B51"/>
    <w:rsid w:val="33501C21"/>
    <w:rsid w:val="335039CF"/>
    <w:rsid w:val="336F654B"/>
    <w:rsid w:val="33841AF2"/>
    <w:rsid w:val="33AD497E"/>
    <w:rsid w:val="33AF4B9A"/>
    <w:rsid w:val="33B3617D"/>
    <w:rsid w:val="33CC574C"/>
    <w:rsid w:val="33D063F1"/>
    <w:rsid w:val="33E458C2"/>
    <w:rsid w:val="33F86541"/>
    <w:rsid w:val="3411315F"/>
    <w:rsid w:val="34126ED7"/>
    <w:rsid w:val="34146C77"/>
    <w:rsid w:val="342E3406"/>
    <w:rsid w:val="342E729D"/>
    <w:rsid w:val="342F5CDB"/>
    <w:rsid w:val="34403C7A"/>
    <w:rsid w:val="345B12B4"/>
    <w:rsid w:val="34655258"/>
    <w:rsid w:val="3470682D"/>
    <w:rsid w:val="34796F56"/>
    <w:rsid w:val="347B0F20"/>
    <w:rsid w:val="34814A46"/>
    <w:rsid w:val="348C7AC7"/>
    <w:rsid w:val="348E47AF"/>
    <w:rsid w:val="34963664"/>
    <w:rsid w:val="34A00986"/>
    <w:rsid w:val="34B306BA"/>
    <w:rsid w:val="34BE70F3"/>
    <w:rsid w:val="34CB32A2"/>
    <w:rsid w:val="34D37668"/>
    <w:rsid w:val="34E774A3"/>
    <w:rsid w:val="350C1B78"/>
    <w:rsid w:val="350C69E2"/>
    <w:rsid w:val="35134CB4"/>
    <w:rsid w:val="354457B6"/>
    <w:rsid w:val="3546625B"/>
    <w:rsid w:val="35625739"/>
    <w:rsid w:val="3572573D"/>
    <w:rsid w:val="357E2A76"/>
    <w:rsid w:val="358B057B"/>
    <w:rsid w:val="35941D23"/>
    <w:rsid w:val="35B35962"/>
    <w:rsid w:val="35B82646"/>
    <w:rsid w:val="35CA5CBB"/>
    <w:rsid w:val="35CD1307"/>
    <w:rsid w:val="35D37D9A"/>
    <w:rsid w:val="35EF17EE"/>
    <w:rsid w:val="35F29054"/>
    <w:rsid w:val="35F865AD"/>
    <w:rsid w:val="36144D12"/>
    <w:rsid w:val="36193EDC"/>
    <w:rsid w:val="36637EBD"/>
    <w:rsid w:val="3667175C"/>
    <w:rsid w:val="3684230E"/>
    <w:rsid w:val="36A75FFC"/>
    <w:rsid w:val="36AC53C0"/>
    <w:rsid w:val="36BF3346"/>
    <w:rsid w:val="36C00E6C"/>
    <w:rsid w:val="36E903C3"/>
    <w:rsid w:val="36E96615"/>
    <w:rsid w:val="37092813"/>
    <w:rsid w:val="370A0339"/>
    <w:rsid w:val="37152B55"/>
    <w:rsid w:val="371C0798"/>
    <w:rsid w:val="37217B5C"/>
    <w:rsid w:val="372B3ABB"/>
    <w:rsid w:val="37442DD7"/>
    <w:rsid w:val="374E0226"/>
    <w:rsid w:val="37503F9E"/>
    <w:rsid w:val="37512C37"/>
    <w:rsid w:val="37665ACF"/>
    <w:rsid w:val="378E2D18"/>
    <w:rsid w:val="378F10EA"/>
    <w:rsid w:val="37DFE65E"/>
    <w:rsid w:val="37F8428B"/>
    <w:rsid w:val="380A5323"/>
    <w:rsid w:val="38402264"/>
    <w:rsid w:val="384606CD"/>
    <w:rsid w:val="384D2BD3"/>
    <w:rsid w:val="385950D4"/>
    <w:rsid w:val="386C7236"/>
    <w:rsid w:val="387E4D86"/>
    <w:rsid w:val="388B6C24"/>
    <w:rsid w:val="38A24CCD"/>
    <w:rsid w:val="38BE447B"/>
    <w:rsid w:val="38CE26D4"/>
    <w:rsid w:val="38D668C8"/>
    <w:rsid w:val="38DE55D9"/>
    <w:rsid w:val="38E168EB"/>
    <w:rsid w:val="3909142B"/>
    <w:rsid w:val="391E293D"/>
    <w:rsid w:val="39311BAD"/>
    <w:rsid w:val="3934169D"/>
    <w:rsid w:val="396B1563"/>
    <w:rsid w:val="397B107A"/>
    <w:rsid w:val="397F500E"/>
    <w:rsid w:val="39801341"/>
    <w:rsid w:val="39900FC9"/>
    <w:rsid w:val="399723BB"/>
    <w:rsid w:val="39AB4FFE"/>
    <w:rsid w:val="39BC09D3"/>
    <w:rsid w:val="39D569DC"/>
    <w:rsid w:val="39F753C8"/>
    <w:rsid w:val="39F82D90"/>
    <w:rsid w:val="39FB1C3F"/>
    <w:rsid w:val="39FE4185"/>
    <w:rsid w:val="3A2A31CC"/>
    <w:rsid w:val="3A3C0B67"/>
    <w:rsid w:val="3A4233A8"/>
    <w:rsid w:val="3A445910"/>
    <w:rsid w:val="3A5B15D7"/>
    <w:rsid w:val="3A5E2E76"/>
    <w:rsid w:val="3A804072"/>
    <w:rsid w:val="3AA0523C"/>
    <w:rsid w:val="3AEC66D3"/>
    <w:rsid w:val="3B077069"/>
    <w:rsid w:val="3B2A71FC"/>
    <w:rsid w:val="3B451940"/>
    <w:rsid w:val="3B547DD5"/>
    <w:rsid w:val="3B554279"/>
    <w:rsid w:val="3B5E2A01"/>
    <w:rsid w:val="3B716BD9"/>
    <w:rsid w:val="3B7D37CF"/>
    <w:rsid w:val="3B800BCA"/>
    <w:rsid w:val="3B8561E0"/>
    <w:rsid w:val="3B87ED21"/>
    <w:rsid w:val="3B8B01B8"/>
    <w:rsid w:val="3B8B3ED9"/>
    <w:rsid w:val="3B901E86"/>
    <w:rsid w:val="3B914B85"/>
    <w:rsid w:val="3BA35D48"/>
    <w:rsid w:val="3BAB3E99"/>
    <w:rsid w:val="3BB645EB"/>
    <w:rsid w:val="3BB854E6"/>
    <w:rsid w:val="3BBD1E1E"/>
    <w:rsid w:val="3BC50315"/>
    <w:rsid w:val="3BD8343D"/>
    <w:rsid w:val="3BFA6BCE"/>
    <w:rsid w:val="3C0A1E0D"/>
    <w:rsid w:val="3C1732DC"/>
    <w:rsid w:val="3C1D0EF0"/>
    <w:rsid w:val="3C1F4887"/>
    <w:rsid w:val="3C24356C"/>
    <w:rsid w:val="3C3814A4"/>
    <w:rsid w:val="3C44609B"/>
    <w:rsid w:val="3C504A40"/>
    <w:rsid w:val="3C53573D"/>
    <w:rsid w:val="3C6776F9"/>
    <w:rsid w:val="3C7FE978"/>
    <w:rsid w:val="3C8360E0"/>
    <w:rsid w:val="3C9E33BC"/>
    <w:rsid w:val="3CB7061B"/>
    <w:rsid w:val="3CBE5E4E"/>
    <w:rsid w:val="3CC3029E"/>
    <w:rsid w:val="3CC316B6"/>
    <w:rsid w:val="3CC606F3"/>
    <w:rsid w:val="3CC8422F"/>
    <w:rsid w:val="3CD64F45"/>
    <w:rsid w:val="3CF278A5"/>
    <w:rsid w:val="3D000214"/>
    <w:rsid w:val="3D015D3A"/>
    <w:rsid w:val="3D01794B"/>
    <w:rsid w:val="3D0C4CD1"/>
    <w:rsid w:val="3D115F7D"/>
    <w:rsid w:val="3D121CF5"/>
    <w:rsid w:val="3D1D2485"/>
    <w:rsid w:val="3D2F4655"/>
    <w:rsid w:val="3D3879AE"/>
    <w:rsid w:val="3D6267D9"/>
    <w:rsid w:val="3D7E738B"/>
    <w:rsid w:val="3D8161D7"/>
    <w:rsid w:val="3D850719"/>
    <w:rsid w:val="3D962926"/>
    <w:rsid w:val="3D9646D4"/>
    <w:rsid w:val="3D98044D"/>
    <w:rsid w:val="3D99367E"/>
    <w:rsid w:val="3DC41242"/>
    <w:rsid w:val="3DD554E8"/>
    <w:rsid w:val="3DDB380D"/>
    <w:rsid w:val="3DDD0555"/>
    <w:rsid w:val="3DE90CA8"/>
    <w:rsid w:val="3DF15DAF"/>
    <w:rsid w:val="3E2138B6"/>
    <w:rsid w:val="3E2E2B5F"/>
    <w:rsid w:val="3E35213F"/>
    <w:rsid w:val="3E3C527C"/>
    <w:rsid w:val="3E467DCB"/>
    <w:rsid w:val="3E572893"/>
    <w:rsid w:val="3E7277E8"/>
    <w:rsid w:val="3E886713"/>
    <w:rsid w:val="3E94330A"/>
    <w:rsid w:val="3E975D9D"/>
    <w:rsid w:val="3EA452DC"/>
    <w:rsid w:val="3EAF3CA0"/>
    <w:rsid w:val="3EC34D98"/>
    <w:rsid w:val="3EE37DED"/>
    <w:rsid w:val="3EE44090"/>
    <w:rsid w:val="3EEC2EA9"/>
    <w:rsid w:val="3EEE6C29"/>
    <w:rsid w:val="3EFF5B0B"/>
    <w:rsid w:val="3F171845"/>
    <w:rsid w:val="3F3208D8"/>
    <w:rsid w:val="3F381EE7"/>
    <w:rsid w:val="3F3F042D"/>
    <w:rsid w:val="3F47037C"/>
    <w:rsid w:val="3F4E55F8"/>
    <w:rsid w:val="3F5D4C02"/>
    <w:rsid w:val="3F718FF9"/>
    <w:rsid w:val="3F782EE9"/>
    <w:rsid w:val="3F7B1B8B"/>
    <w:rsid w:val="3F7FE227"/>
    <w:rsid w:val="3F836EDA"/>
    <w:rsid w:val="3FBC5808"/>
    <w:rsid w:val="3FD9F4C8"/>
    <w:rsid w:val="3FDD5C80"/>
    <w:rsid w:val="3FED5F9F"/>
    <w:rsid w:val="3FEFBBB7"/>
    <w:rsid w:val="3FF418F0"/>
    <w:rsid w:val="40181D19"/>
    <w:rsid w:val="401F09B1"/>
    <w:rsid w:val="403703F1"/>
    <w:rsid w:val="404B5C4A"/>
    <w:rsid w:val="4051509D"/>
    <w:rsid w:val="407C22A8"/>
    <w:rsid w:val="407F60FD"/>
    <w:rsid w:val="4081166C"/>
    <w:rsid w:val="4081341A"/>
    <w:rsid w:val="408847A8"/>
    <w:rsid w:val="408B0022"/>
    <w:rsid w:val="40CB087C"/>
    <w:rsid w:val="40EB2F89"/>
    <w:rsid w:val="40ED4F53"/>
    <w:rsid w:val="40F51B9B"/>
    <w:rsid w:val="41003A15"/>
    <w:rsid w:val="41072F13"/>
    <w:rsid w:val="410F68C9"/>
    <w:rsid w:val="41354204"/>
    <w:rsid w:val="41390199"/>
    <w:rsid w:val="41401527"/>
    <w:rsid w:val="414508EB"/>
    <w:rsid w:val="41590FA0"/>
    <w:rsid w:val="41662610"/>
    <w:rsid w:val="416C231C"/>
    <w:rsid w:val="4178276F"/>
    <w:rsid w:val="418D79E9"/>
    <w:rsid w:val="41AC44C7"/>
    <w:rsid w:val="41B17D2F"/>
    <w:rsid w:val="41DB63C3"/>
    <w:rsid w:val="41E40104"/>
    <w:rsid w:val="41F556A9"/>
    <w:rsid w:val="42145712"/>
    <w:rsid w:val="421F202D"/>
    <w:rsid w:val="421F738E"/>
    <w:rsid w:val="4223487B"/>
    <w:rsid w:val="42246E70"/>
    <w:rsid w:val="42436968"/>
    <w:rsid w:val="425C38B6"/>
    <w:rsid w:val="426042E3"/>
    <w:rsid w:val="426B0A40"/>
    <w:rsid w:val="42724CB6"/>
    <w:rsid w:val="42817701"/>
    <w:rsid w:val="42884F34"/>
    <w:rsid w:val="42975177"/>
    <w:rsid w:val="429C453B"/>
    <w:rsid w:val="42A41642"/>
    <w:rsid w:val="42BE1874"/>
    <w:rsid w:val="42CA45AC"/>
    <w:rsid w:val="42D94EF5"/>
    <w:rsid w:val="42E8114C"/>
    <w:rsid w:val="42F00D2B"/>
    <w:rsid w:val="42F36125"/>
    <w:rsid w:val="430B7913"/>
    <w:rsid w:val="43160791"/>
    <w:rsid w:val="431B5DA8"/>
    <w:rsid w:val="434019E2"/>
    <w:rsid w:val="4345104A"/>
    <w:rsid w:val="43614A2D"/>
    <w:rsid w:val="43635059"/>
    <w:rsid w:val="43882D11"/>
    <w:rsid w:val="438D4124"/>
    <w:rsid w:val="43927BD9"/>
    <w:rsid w:val="43A55671"/>
    <w:rsid w:val="43C66E4A"/>
    <w:rsid w:val="43C7383A"/>
    <w:rsid w:val="43E77A38"/>
    <w:rsid w:val="445D419E"/>
    <w:rsid w:val="44654E01"/>
    <w:rsid w:val="44753816"/>
    <w:rsid w:val="447C2876"/>
    <w:rsid w:val="44994AE7"/>
    <w:rsid w:val="449E2D2B"/>
    <w:rsid w:val="44A75419"/>
    <w:rsid w:val="44AB4F09"/>
    <w:rsid w:val="44DF1057"/>
    <w:rsid w:val="44E16B7D"/>
    <w:rsid w:val="44F06DC0"/>
    <w:rsid w:val="453374A0"/>
    <w:rsid w:val="453E3FCF"/>
    <w:rsid w:val="45963F1F"/>
    <w:rsid w:val="459B6D2C"/>
    <w:rsid w:val="45A71B75"/>
    <w:rsid w:val="45AC0F39"/>
    <w:rsid w:val="45B24076"/>
    <w:rsid w:val="45B84BF7"/>
    <w:rsid w:val="45D32B6B"/>
    <w:rsid w:val="45E506D5"/>
    <w:rsid w:val="45E71F71"/>
    <w:rsid w:val="462E7BA0"/>
    <w:rsid w:val="467D4684"/>
    <w:rsid w:val="46A55988"/>
    <w:rsid w:val="46D176AF"/>
    <w:rsid w:val="46EB5A91"/>
    <w:rsid w:val="46F801AE"/>
    <w:rsid w:val="47043456"/>
    <w:rsid w:val="470D5A07"/>
    <w:rsid w:val="47240FA3"/>
    <w:rsid w:val="473531B0"/>
    <w:rsid w:val="474A67D4"/>
    <w:rsid w:val="476E7107"/>
    <w:rsid w:val="478A34FC"/>
    <w:rsid w:val="478B4B7E"/>
    <w:rsid w:val="47A14E9B"/>
    <w:rsid w:val="47A83982"/>
    <w:rsid w:val="47CB141F"/>
    <w:rsid w:val="47D429C9"/>
    <w:rsid w:val="48037AAC"/>
    <w:rsid w:val="48194880"/>
    <w:rsid w:val="48212D00"/>
    <w:rsid w:val="4827179F"/>
    <w:rsid w:val="48691363"/>
    <w:rsid w:val="4880222A"/>
    <w:rsid w:val="488169A9"/>
    <w:rsid w:val="488C5052"/>
    <w:rsid w:val="48A71E8C"/>
    <w:rsid w:val="48AB6E98"/>
    <w:rsid w:val="48C4659A"/>
    <w:rsid w:val="490B0A48"/>
    <w:rsid w:val="491F23D5"/>
    <w:rsid w:val="4935064D"/>
    <w:rsid w:val="494D6B4F"/>
    <w:rsid w:val="49677CD3"/>
    <w:rsid w:val="49952A14"/>
    <w:rsid w:val="49A77FA7"/>
    <w:rsid w:val="49E60792"/>
    <w:rsid w:val="49F25388"/>
    <w:rsid w:val="49F91178"/>
    <w:rsid w:val="4A1672C9"/>
    <w:rsid w:val="4A1B3CB0"/>
    <w:rsid w:val="4A206F0F"/>
    <w:rsid w:val="4A2A1ABD"/>
    <w:rsid w:val="4A606D04"/>
    <w:rsid w:val="4A9D52F4"/>
    <w:rsid w:val="4A9F6F88"/>
    <w:rsid w:val="4AB4263E"/>
    <w:rsid w:val="4ABD7744"/>
    <w:rsid w:val="4AC2736B"/>
    <w:rsid w:val="4AC8276C"/>
    <w:rsid w:val="4AD73FE7"/>
    <w:rsid w:val="4ADE6ECC"/>
    <w:rsid w:val="4AF8077D"/>
    <w:rsid w:val="4B117A90"/>
    <w:rsid w:val="4B700C5B"/>
    <w:rsid w:val="4B757148"/>
    <w:rsid w:val="4BB74194"/>
    <w:rsid w:val="4BC62629"/>
    <w:rsid w:val="4BDF1724"/>
    <w:rsid w:val="4BDF39ED"/>
    <w:rsid w:val="4BDF749E"/>
    <w:rsid w:val="4C1B0BC7"/>
    <w:rsid w:val="4C2555A1"/>
    <w:rsid w:val="4C3103EA"/>
    <w:rsid w:val="4C321E33"/>
    <w:rsid w:val="4C417F01"/>
    <w:rsid w:val="4C577725"/>
    <w:rsid w:val="4C5C0702"/>
    <w:rsid w:val="4C5E1014"/>
    <w:rsid w:val="4C6F4A6E"/>
    <w:rsid w:val="4C7F7227"/>
    <w:rsid w:val="4CA23096"/>
    <w:rsid w:val="4CC57DA8"/>
    <w:rsid w:val="4D155616"/>
    <w:rsid w:val="4D1D271C"/>
    <w:rsid w:val="4D3A3F05"/>
    <w:rsid w:val="4D4952BF"/>
    <w:rsid w:val="4D632515"/>
    <w:rsid w:val="4D7664FB"/>
    <w:rsid w:val="4D792C09"/>
    <w:rsid w:val="4D7B7443"/>
    <w:rsid w:val="4D814A59"/>
    <w:rsid w:val="4D83582C"/>
    <w:rsid w:val="4DB017E2"/>
    <w:rsid w:val="4DB7491F"/>
    <w:rsid w:val="4DB766CD"/>
    <w:rsid w:val="4DD63203"/>
    <w:rsid w:val="4DD942B4"/>
    <w:rsid w:val="4DDE26C9"/>
    <w:rsid w:val="4DE4323A"/>
    <w:rsid w:val="4DEB6377"/>
    <w:rsid w:val="4DF44968"/>
    <w:rsid w:val="4DF64286"/>
    <w:rsid w:val="4DFB44CF"/>
    <w:rsid w:val="4E105DDD"/>
    <w:rsid w:val="4E2E5A7E"/>
    <w:rsid w:val="4E33E09D"/>
    <w:rsid w:val="4E361CE8"/>
    <w:rsid w:val="4E371442"/>
    <w:rsid w:val="4E441252"/>
    <w:rsid w:val="4E6A29CF"/>
    <w:rsid w:val="4E7740AE"/>
    <w:rsid w:val="4E870795"/>
    <w:rsid w:val="4E920EE8"/>
    <w:rsid w:val="4EAD20C6"/>
    <w:rsid w:val="4EB5593F"/>
    <w:rsid w:val="4EE334F2"/>
    <w:rsid w:val="4EFB083B"/>
    <w:rsid w:val="4F38383D"/>
    <w:rsid w:val="4F5125F7"/>
    <w:rsid w:val="4F54478C"/>
    <w:rsid w:val="4F639987"/>
    <w:rsid w:val="4F6A3D7F"/>
    <w:rsid w:val="4F6D1BDF"/>
    <w:rsid w:val="4F7C5E20"/>
    <w:rsid w:val="4FAC5BA1"/>
    <w:rsid w:val="4FB629B4"/>
    <w:rsid w:val="4FC7696F"/>
    <w:rsid w:val="4FED287A"/>
    <w:rsid w:val="50087AAF"/>
    <w:rsid w:val="500E1255"/>
    <w:rsid w:val="501F49FD"/>
    <w:rsid w:val="505500A3"/>
    <w:rsid w:val="506F328F"/>
    <w:rsid w:val="507A0643"/>
    <w:rsid w:val="508D1967"/>
    <w:rsid w:val="508F1B83"/>
    <w:rsid w:val="50AB3871"/>
    <w:rsid w:val="50AF51FF"/>
    <w:rsid w:val="50BC3FFA"/>
    <w:rsid w:val="50D21A70"/>
    <w:rsid w:val="50DC76B2"/>
    <w:rsid w:val="50E14B02"/>
    <w:rsid w:val="50E61077"/>
    <w:rsid w:val="50E81293"/>
    <w:rsid w:val="50EE3A55"/>
    <w:rsid w:val="50F7545C"/>
    <w:rsid w:val="50F7672F"/>
    <w:rsid w:val="510559A1"/>
    <w:rsid w:val="51112598"/>
    <w:rsid w:val="511856D5"/>
    <w:rsid w:val="51192B0C"/>
    <w:rsid w:val="5119769F"/>
    <w:rsid w:val="514518F0"/>
    <w:rsid w:val="515406D7"/>
    <w:rsid w:val="51586419"/>
    <w:rsid w:val="51813E4D"/>
    <w:rsid w:val="51966A6A"/>
    <w:rsid w:val="519866AB"/>
    <w:rsid w:val="51AF3609"/>
    <w:rsid w:val="51BB1872"/>
    <w:rsid w:val="51C4585C"/>
    <w:rsid w:val="51F11782"/>
    <w:rsid w:val="52124B5B"/>
    <w:rsid w:val="52211993"/>
    <w:rsid w:val="522462FB"/>
    <w:rsid w:val="5229352D"/>
    <w:rsid w:val="52374280"/>
    <w:rsid w:val="524702AD"/>
    <w:rsid w:val="526D0FEB"/>
    <w:rsid w:val="52A35472"/>
    <w:rsid w:val="52A656F2"/>
    <w:rsid w:val="52C06024"/>
    <w:rsid w:val="52C20889"/>
    <w:rsid w:val="52CB49C9"/>
    <w:rsid w:val="52CC2C1B"/>
    <w:rsid w:val="52D26933"/>
    <w:rsid w:val="53081779"/>
    <w:rsid w:val="53130849"/>
    <w:rsid w:val="53204D14"/>
    <w:rsid w:val="53310CD0"/>
    <w:rsid w:val="53355DEE"/>
    <w:rsid w:val="53360094"/>
    <w:rsid w:val="533B37EB"/>
    <w:rsid w:val="534F0625"/>
    <w:rsid w:val="53625651"/>
    <w:rsid w:val="536C7F5A"/>
    <w:rsid w:val="53795978"/>
    <w:rsid w:val="537B019D"/>
    <w:rsid w:val="537D5CC3"/>
    <w:rsid w:val="538E1C7E"/>
    <w:rsid w:val="53941990"/>
    <w:rsid w:val="539620A7"/>
    <w:rsid w:val="53A56FC8"/>
    <w:rsid w:val="53AB0A82"/>
    <w:rsid w:val="53CD0045"/>
    <w:rsid w:val="53D14261"/>
    <w:rsid w:val="53E126F6"/>
    <w:rsid w:val="53F02939"/>
    <w:rsid w:val="53FD6E04"/>
    <w:rsid w:val="543D2ED4"/>
    <w:rsid w:val="54400F56"/>
    <w:rsid w:val="544762D1"/>
    <w:rsid w:val="544B5DC1"/>
    <w:rsid w:val="544E58B1"/>
    <w:rsid w:val="54532EC8"/>
    <w:rsid w:val="54640C31"/>
    <w:rsid w:val="546E1AAF"/>
    <w:rsid w:val="547A0454"/>
    <w:rsid w:val="547F5A6B"/>
    <w:rsid w:val="549171C8"/>
    <w:rsid w:val="5496095F"/>
    <w:rsid w:val="5497789D"/>
    <w:rsid w:val="54A454D1"/>
    <w:rsid w:val="54AD4386"/>
    <w:rsid w:val="54B020C8"/>
    <w:rsid w:val="54C067AF"/>
    <w:rsid w:val="54C678A0"/>
    <w:rsid w:val="54EB4EAE"/>
    <w:rsid w:val="54F60D8B"/>
    <w:rsid w:val="55052C14"/>
    <w:rsid w:val="550E138C"/>
    <w:rsid w:val="5512068D"/>
    <w:rsid w:val="5520724E"/>
    <w:rsid w:val="555B64D8"/>
    <w:rsid w:val="55652CC8"/>
    <w:rsid w:val="55676C2B"/>
    <w:rsid w:val="557154BB"/>
    <w:rsid w:val="55767064"/>
    <w:rsid w:val="55807CEC"/>
    <w:rsid w:val="55870CD0"/>
    <w:rsid w:val="558E065B"/>
    <w:rsid w:val="558E2409"/>
    <w:rsid w:val="5596306C"/>
    <w:rsid w:val="55CA4A35"/>
    <w:rsid w:val="55FDF192"/>
    <w:rsid w:val="560721BC"/>
    <w:rsid w:val="561843C9"/>
    <w:rsid w:val="56350AD7"/>
    <w:rsid w:val="564263F0"/>
    <w:rsid w:val="565359BE"/>
    <w:rsid w:val="56597D12"/>
    <w:rsid w:val="5663199B"/>
    <w:rsid w:val="5675231F"/>
    <w:rsid w:val="56764C4B"/>
    <w:rsid w:val="56941CA1"/>
    <w:rsid w:val="56982E14"/>
    <w:rsid w:val="56AF6ADB"/>
    <w:rsid w:val="56BD287A"/>
    <w:rsid w:val="56C1236A"/>
    <w:rsid w:val="56C75163"/>
    <w:rsid w:val="56C97471"/>
    <w:rsid w:val="56E5E95F"/>
    <w:rsid w:val="56EC45A5"/>
    <w:rsid w:val="57122BC6"/>
    <w:rsid w:val="5712706A"/>
    <w:rsid w:val="571F7091"/>
    <w:rsid w:val="57250B4B"/>
    <w:rsid w:val="573B036F"/>
    <w:rsid w:val="574D59EF"/>
    <w:rsid w:val="574F5BC8"/>
    <w:rsid w:val="5752575F"/>
    <w:rsid w:val="576E0D8A"/>
    <w:rsid w:val="577E46FF"/>
    <w:rsid w:val="5789732C"/>
    <w:rsid w:val="57935106"/>
    <w:rsid w:val="57995095"/>
    <w:rsid w:val="57A71560"/>
    <w:rsid w:val="57B10631"/>
    <w:rsid w:val="57CF249D"/>
    <w:rsid w:val="57DA5499"/>
    <w:rsid w:val="57EA31E8"/>
    <w:rsid w:val="57FD3A72"/>
    <w:rsid w:val="57FD73D2"/>
    <w:rsid w:val="580A3DBF"/>
    <w:rsid w:val="582E1A65"/>
    <w:rsid w:val="58313520"/>
    <w:rsid w:val="583F4AFD"/>
    <w:rsid w:val="58620951"/>
    <w:rsid w:val="58805F97"/>
    <w:rsid w:val="58821B4B"/>
    <w:rsid w:val="589E2AD0"/>
    <w:rsid w:val="58A14202"/>
    <w:rsid w:val="590F1AB3"/>
    <w:rsid w:val="59170968"/>
    <w:rsid w:val="591C41D0"/>
    <w:rsid w:val="591F781C"/>
    <w:rsid w:val="592F7A5F"/>
    <w:rsid w:val="5943175D"/>
    <w:rsid w:val="596F4300"/>
    <w:rsid w:val="597E4543"/>
    <w:rsid w:val="59815DE1"/>
    <w:rsid w:val="59822285"/>
    <w:rsid w:val="598227E1"/>
    <w:rsid w:val="59853B23"/>
    <w:rsid w:val="598C6F42"/>
    <w:rsid w:val="59A044B9"/>
    <w:rsid w:val="59D32AE1"/>
    <w:rsid w:val="59D423B5"/>
    <w:rsid w:val="59D625D1"/>
    <w:rsid w:val="59E91E89"/>
    <w:rsid w:val="59EC3BA2"/>
    <w:rsid w:val="59ED188D"/>
    <w:rsid w:val="59F91E1B"/>
    <w:rsid w:val="59FE7432"/>
    <w:rsid w:val="5A04713E"/>
    <w:rsid w:val="5A0523F4"/>
    <w:rsid w:val="5A1E1882"/>
    <w:rsid w:val="5A274BDA"/>
    <w:rsid w:val="5A3A2B60"/>
    <w:rsid w:val="5A492DA3"/>
    <w:rsid w:val="5A4A08C9"/>
    <w:rsid w:val="5A6279C1"/>
    <w:rsid w:val="5A62FB05"/>
    <w:rsid w:val="5A8820BD"/>
    <w:rsid w:val="5A8B1B59"/>
    <w:rsid w:val="5A9A7A80"/>
    <w:rsid w:val="5AA92650"/>
    <w:rsid w:val="5AB04891"/>
    <w:rsid w:val="5ABB5323"/>
    <w:rsid w:val="5ABF6CBC"/>
    <w:rsid w:val="5AC266B1"/>
    <w:rsid w:val="5ACD39D4"/>
    <w:rsid w:val="5AD15A59"/>
    <w:rsid w:val="5AD3266C"/>
    <w:rsid w:val="5AD44F78"/>
    <w:rsid w:val="5ADF8BED"/>
    <w:rsid w:val="5AEF6656"/>
    <w:rsid w:val="5AF26F96"/>
    <w:rsid w:val="5AF30F60"/>
    <w:rsid w:val="5AFA22EF"/>
    <w:rsid w:val="5B0D5B7E"/>
    <w:rsid w:val="5B204DE6"/>
    <w:rsid w:val="5B3E21DC"/>
    <w:rsid w:val="5B5F2152"/>
    <w:rsid w:val="5B791466"/>
    <w:rsid w:val="5B871DD5"/>
    <w:rsid w:val="5B8B2F47"/>
    <w:rsid w:val="5B940B51"/>
    <w:rsid w:val="5B994C60"/>
    <w:rsid w:val="5B9A783D"/>
    <w:rsid w:val="5B9D15D1"/>
    <w:rsid w:val="5BA069F2"/>
    <w:rsid w:val="5BB249CA"/>
    <w:rsid w:val="5BB64468"/>
    <w:rsid w:val="5BC231FD"/>
    <w:rsid w:val="5BE30FD5"/>
    <w:rsid w:val="5BE33F13"/>
    <w:rsid w:val="5BE56AFB"/>
    <w:rsid w:val="5BED775E"/>
    <w:rsid w:val="5BF2C553"/>
    <w:rsid w:val="5C0E6A9C"/>
    <w:rsid w:val="5C0F5926"/>
    <w:rsid w:val="5C125416"/>
    <w:rsid w:val="5C14118E"/>
    <w:rsid w:val="5C166CB5"/>
    <w:rsid w:val="5C306BB6"/>
    <w:rsid w:val="5C451348"/>
    <w:rsid w:val="5C4A2E02"/>
    <w:rsid w:val="5C5E240A"/>
    <w:rsid w:val="5C8B1F97"/>
    <w:rsid w:val="5CA704F6"/>
    <w:rsid w:val="5CAE4E77"/>
    <w:rsid w:val="5CC20BEA"/>
    <w:rsid w:val="5CED210B"/>
    <w:rsid w:val="5CF71A0B"/>
    <w:rsid w:val="5CFA4828"/>
    <w:rsid w:val="5CFA65D6"/>
    <w:rsid w:val="5D023849"/>
    <w:rsid w:val="5D0336DD"/>
    <w:rsid w:val="5D096819"/>
    <w:rsid w:val="5D0A3956"/>
    <w:rsid w:val="5D110B7C"/>
    <w:rsid w:val="5D2B031D"/>
    <w:rsid w:val="5D323FC2"/>
    <w:rsid w:val="5D35760E"/>
    <w:rsid w:val="5D727A8F"/>
    <w:rsid w:val="5D731EE5"/>
    <w:rsid w:val="5D7A6CA9"/>
    <w:rsid w:val="5D8A5BAC"/>
    <w:rsid w:val="5DB128DD"/>
    <w:rsid w:val="5DCF5727"/>
    <w:rsid w:val="5DD010E5"/>
    <w:rsid w:val="5DDF63AB"/>
    <w:rsid w:val="5DE006C1"/>
    <w:rsid w:val="5DE23BB6"/>
    <w:rsid w:val="5DF64FF0"/>
    <w:rsid w:val="5E007C1C"/>
    <w:rsid w:val="5E1B38B8"/>
    <w:rsid w:val="5E232B23"/>
    <w:rsid w:val="5E4044BD"/>
    <w:rsid w:val="5E5166CA"/>
    <w:rsid w:val="5E52E605"/>
    <w:rsid w:val="5E5A37D0"/>
    <w:rsid w:val="5E5E2B95"/>
    <w:rsid w:val="5E802B0B"/>
    <w:rsid w:val="5E896574"/>
    <w:rsid w:val="5E96232F"/>
    <w:rsid w:val="5EAC1B52"/>
    <w:rsid w:val="5EB40BA8"/>
    <w:rsid w:val="5EB85987"/>
    <w:rsid w:val="5EDC5FF2"/>
    <w:rsid w:val="5EDF7832"/>
    <w:rsid w:val="5EE6207A"/>
    <w:rsid w:val="5EE64CC8"/>
    <w:rsid w:val="5EEB2117"/>
    <w:rsid w:val="5EF9482E"/>
    <w:rsid w:val="5EFF8AD9"/>
    <w:rsid w:val="5F0454EA"/>
    <w:rsid w:val="5F0B7679"/>
    <w:rsid w:val="5F0D5AF3"/>
    <w:rsid w:val="5F164E4A"/>
    <w:rsid w:val="5F17057E"/>
    <w:rsid w:val="5F197A80"/>
    <w:rsid w:val="5F296733"/>
    <w:rsid w:val="5F357D99"/>
    <w:rsid w:val="5F37766E"/>
    <w:rsid w:val="5F470EDA"/>
    <w:rsid w:val="5F4973A1"/>
    <w:rsid w:val="5F5D4FD6"/>
    <w:rsid w:val="5F694264"/>
    <w:rsid w:val="5F7438FF"/>
    <w:rsid w:val="5F886731"/>
    <w:rsid w:val="5FAFAC37"/>
    <w:rsid w:val="5FB7602C"/>
    <w:rsid w:val="5FBFF527"/>
    <w:rsid w:val="5FC66C44"/>
    <w:rsid w:val="5FDECE5B"/>
    <w:rsid w:val="5FE112B5"/>
    <w:rsid w:val="5FE570CA"/>
    <w:rsid w:val="5FE9220A"/>
    <w:rsid w:val="5FEB2206"/>
    <w:rsid w:val="5FFBCC8B"/>
    <w:rsid w:val="600914DE"/>
    <w:rsid w:val="601E7405"/>
    <w:rsid w:val="602045A6"/>
    <w:rsid w:val="6042451C"/>
    <w:rsid w:val="60472AF3"/>
    <w:rsid w:val="604A33D1"/>
    <w:rsid w:val="6051650D"/>
    <w:rsid w:val="607C7302"/>
    <w:rsid w:val="607E307A"/>
    <w:rsid w:val="60D3786A"/>
    <w:rsid w:val="60E178DC"/>
    <w:rsid w:val="60E516F3"/>
    <w:rsid w:val="60E750C3"/>
    <w:rsid w:val="60F32266"/>
    <w:rsid w:val="60F41A87"/>
    <w:rsid w:val="61007F33"/>
    <w:rsid w:val="610C28A7"/>
    <w:rsid w:val="611E7A11"/>
    <w:rsid w:val="612A5716"/>
    <w:rsid w:val="61363955"/>
    <w:rsid w:val="613D4CE3"/>
    <w:rsid w:val="61731EE4"/>
    <w:rsid w:val="61903BD6"/>
    <w:rsid w:val="61961F39"/>
    <w:rsid w:val="61986FF2"/>
    <w:rsid w:val="619B765A"/>
    <w:rsid w:val="619E03D3"/>
    <w:rsid w:val="61B431F8"/>
    <w:rsid w:val="61C041F6"/>
    <w:rsid w:val="61EDEB50"/>
    <w:rsid w:val="61FD143A"/>
    <w:rsid w:val="620B3FEC"/>
    <w:rsid w:val="620D2908"/>
    <w:rsid w:val="62224F7F"/>
    <w:rsid w:val="62315F26"/>
    <w:rsid w:val="62347E94"/>
    <w:rsid w:val="624D0F56"/>
    <w:rsid w:val="624D71A8"/>
    <w:rsid w:val="627F412B"/>
    <w:rsid w:val="62916309"/>
    <w:rsid w:val="62926F20"/>
    <w:rsid w:val="629B43B7"/>
    <w:rsid w:val="629B7F14"/>
    <w:rsid w:val="62A561BD"/>
    <w:rsid w:val="62AF7235"/>
    <w:rsid w:val="62BB6808"/>
    <w:rsid w:val="62C50CD7"/>
    <w:rsid w:val="62CC631F"/>
    <w:rsid w:val="62CE4FB1"/>
    <w:rsid w:val="62DD052C"/>
    <w:rsid w:val="62F85366"/>
    <w:rsid w:val="62FDB11F"/>
    <w:rsid w:val="62FE09C8"/>
    <w:rsid w:val="630818CE"/>
    <w:rsid w:val="63097573"/>
    <w:rsid w:val="631C319B"/>
    <w:rsid w:val="632F4BB7"/>
    <w:rsid w:val="63313D86"/>
    <w:rsid w:val="634405AB"/>
    <w:rsid w:val="63471E49"/>
    <w:rsid w:val="635602DE"/>
    <w:rsid w:val="636A1263"/>
    <w:rsid w:val="639651F7"/>
    <w:rsid w:val="639808F7"/>
    <w:rsid w:val="63B15515"/>
    <w:rsid w:val="63B53257"/>
    <w:rsid w:val="63C67212"/>
    <w:rsid w:val="63E1309D"/>
    <w:rsid w:val="63E77947"/>
    <w:rsid w:val="63E94CAF"/>
    <w:rsid w:val="63FD075A"/>
    <w:rsid w:val="64014BF9"/>
    <w:rsid w:val="6408782B"/>
    <w:rsid w:val="640D5019"/>
    <w:rsid w:val="64416899"/>
    <w:rsid w:val="64590086"/>
    <w:rsid w:val="64790728"/>
    <w:rsid w:val="64835103"/>
    <w:rsid w:val="64861B93"/>
    <w:rsid w:val="648A0240"/>
    <w:rsid w:val="648A3C5A"/>
    <w:rsid w:val="64921199"/>
    <w:rsid w:val="64B84814"/>
    <w:rsid w:val="64BC7AC1"/>
    <w:rsid w:val="64BD0615"/>
    <w:rsid w:val="651346D9"/>
    <w:rsid w:val="65144AA6"/>
    <w:rsid w:val="652616E8"/>
    <w:rsid w:val="65460C1A"/>
    <w:rsid w:val="65711400"/>
    <w:rsid w:val="657418AF"/>
    <w:rsid w:val="65750352"/>
    <w:rsid w:val="657A02B4"/>
    <w:rsid w:val="657A0A1E"/>
    <w:rsid w:val="658E74F0"/>
    <w:rsid w:val="659F6296"/>
    <w:rsid w:val="65B31A18"/>
    <w:rsid w:val="65B6277E"/>
    <w:rsid w:val="65BF216B"/>
    <w:rsid w:val="65C06137"/>
    <w:rsid w:val="65CF6C57"/>
    <w:rsid w:val="65D452F5"/>
    <w:rsid w:val="65E73470"/>
    <w:rsid w:val="65F53DDF"/>
    <w:rsid w:val="66011CA3"/>
    <w:rsid w:val="660202AA"/>
    <w:rsid w:val="661E1587"/>
    <w:rsid w:val="66213D4F"/>
    <w:rsid w:val="66417CE8"/>
    <w:rsid w:val="667747F4"/>
    <w:rsid w:val="668B64F1"/>
    <w:rsid w:val="66944814"/>
    <w:rsid w:val="6694628B"/>
    <w:rsid w:val="66B64B04"/>
    <w:rsid w:val="66C11F13"/>
    <w:rsid w:val="66CE101F"/>
    <w:rsid w:val="66D72B1D"/>
    <w:rsid w:val="6701647F"/>
    <w:rsid w:val="67095D94"/>
    <w:rsid w:val="672C7CD4"/>
    <w:rsid w:val="672E57FA"/>
    <w:rsid w:val="67492634"/>
    <w:rsid w:val="675B2367"/>
    <w:rsid w:val="676A4E9C"/>
    <w:rsid w:val="67704796"/>
    <w:rsid w:val="67705E13"/>
    <w:rsid w:val="677126F2"/>
    <w:rsid w:val="677D333A"/>
    <w:rsid w:val="677E2916"/>
    <w:rsid w:val="67A27F96"/>
    <w:rsid w:val="67A96C2F"/>
    <w:rsid w:val="67AE693B"/>
    <w:rsid w:val="67C002EF"/>
    <w:rsid w:val="67CFF068"/>
    <w:rsid w:val="67DF4D46"/>
    <w:rsid w:val="67DFAF9F"/>
    <w:rsid w:val="67E1461B"/>
    <w:rsid w:val="67E27221"/>
    <w:rsid w:val="67E44D9B"/>
    <w:rsid w:val="67EF2F4B"/>
    <w:rsid w:val="67F5CCA8"/>
    <w:rsid w:val="67FD3E8F"/>
    <w:rsid w:val="67FD6BBC"/>
    <w:rsid w:val="68071BA7"/>
    <w:rsid w:val="681900A2"/>
    <w:rsid w:val="682B1F4E"/>
    <w:rsid w:val="68336E40"/>
    <w:rsid w:val="683F58EC"/>
    <w:rsid w:val="685A43CD"/>
    <w:rsid w:val="686A23AC"/>
    <w:rsid w:val="687B6875"/>
    <w:rsid w:val="68894C35"/>
    <w:rsid w:val="689478DF"/>
    <w:rsid w:val="68C53A52"/>
    <w:rsid w:val="68DA2AD6"/>
    <w:rsid w:val="68DD2FF2"/>
    <w:rsid w:val="68E51EE8"/>
    <w:rsid w:val="68EE2565"/>
    <w:rsid w:val="68FA30DF"/>
    <w:rsid w:val="68FD36D6"/>
    <w:rsid w:val="69260BB7"/>
    <w:rsid w:val="693055C0"/>
    <w:rsid w:val="693D5F4D"/>
    <w:rsid w:val="694110E9"/>
    <w:rsid w:val="6953217E"/>
    <w:rsid w:val="695E2DCF"/>
    <w:rsid w:val="696E0130"/>
    <w:rsid w:val="69794D27"/>
    <w:rsid w:val="698A2A90"/>
    <w:rsid w:val="6A1044E5"/>
    <w:rsid w:val="6A1F142A"/>
    <w:rsid w:val="6A1F4154"/>
    <w:rsid w:val="6A2C4B95"/>
    <w:rsid w:val="6A745EC7"/>
    <w:rsid w:val="6A872C82"/>
    <w:rsid w:val="6AAA5367"/>
    <w:rsid w:val="6AB778B5"/>
    <w:rsid w:val="6AC55DB3"/>
    <w:rsid w:val="6AC81AC2"/>
    <w:rsid w:val="6ADC37BF"/>
    <w:rsid w:val="6AFE54E3"/>
    <w:rsid w:val="6B1F2E7E"/>
    <w:rsid w:val="6B476E8A"/>
    <w:rsid w:val="6B4A7C46"/>
    <w:rsid w:val="6B5042B7"/>
    <w:rsid w:val="6B6A7665"/>
    <w:rsid w:val="6B79100E"/>
    <w:rsid w:val="6BA20565"/>
    <w:rsid w:val="6BC707F9"/>
    <w:rsid w:val="6BDE16A2"/>
    <w:rsid w:val="6BE01696"/>
    <w:rsid w:val="6BEE37AA"/>
    <w:rsid w:val="6BEFCC33"/>
    <w:rsid w:val="6BEFD1FD"/>
    <w:rsid w:val="6C1256EA"/>
    <w:rsid w:val="6C256EB7"/>
    <w:rsid w:val="6C257DC9"/>
    <w:rsid w:val="6C273426"/>
    <w:rsid w:val="6C5A37AE"/>
    <w:rsid w:val="6C67530A"/>
    <w:rsid w:val="6C713EA4"/>
    <w:rsid w:val="6C7F2654"/>
    <w:rsid w:val="6C9B67F1"/>
    <w:rsid w:val="6CA4360B"/>
    <w:rsid w:val="6CBF6EF4"/>
    <w:rsid w:val="6CDA3D2E"/>
    <w:rsid w:val="6CF46DD8"/>
    <w:rsid w:val="6D655CEE"/>
    <w:rsid w:val="6D68133A"/>
    <w:rsid w:val="6DA95590"/>
    <w:rsid w:val="6DC5053A"/>
    <w:rsid w:val="6DDD5884"/>
    <w:rsid w:val="6DEF55B7"/>
    <w:rsid w:val="6DF011FD"/>
    <w:rsid w:val="6DFB21AE"/>
    <w:rsid w:val="6E0A6FD4"/>
    <w:rsid w:val="6E184B0E"/>
    <w:rsid w:val="6E407BC1"/>
    <w:rsid w:val="6E4678CD"/>
    <w:rsid w:val="6E82642B"/>
    <w:rsid w:val="6E8A622F"/>
    <w:rsid w:val="6E8C24AF"/>
    <w:rsid w:val="6EAD1788"/>
    <w:rsid w:val="6EB505AF"/>
    <w:rsid w:val="6EB90322"/>
    <w:rsid w:val="6EC41959"/>
    <w:rsid w:val="6EC425A0"/>
    <w:rsid w:val="6EC9450F"/>
    <w:rsid w:val="6ECC76A7"/>
    <w:rsid w:val="6EE669BA"/>
    <w:rsid w:val="6EEA0B8A"/>
    <w:rsid w:val="6EEB4172"/>
    <w:rsid w:val="6F1D062A"/>
    <w:rsid w:val="6F27511E"/>
    <w:rsid w:val="6F3E44C6"/>
    <w:rsid w:val="6F5D8DED"/>
    <w:rsid w:val="6F685621"/>
    <w:rsid w:val="6F7F7B49"/>
    <w:rsid w:val="6F912DCA"/>
    <w:rsid w:val="6F9C7D47"/>
    <w:rsid w:val="6FA035BF"/>
    <w:rsid w:val="6FA32AFD"/>
    <w:rsid w:val="6FD809F9"/>
    <w:rsid w:val="6FD82438"/>
    <w:rsid w:val="6FE229C7"/>
    <w:rsid w:val="6FF64577"/>
    <w:rsid w:val="6FFC3FDE"/>
    <w:rsid w:val="700417EE"/>
    <w:rsid w:val="702A7FF0"/>
    <w:rsid w:val="70622071"/>
    <w:rsid w:val="70814658"/>
    <w:rsid w:val="70912706"/>
    <w:rsid w:val="70926DFA"/>
    <w:rsid w:val="709520E1"/>
    <w:rsid w:val="709F1517"/>
    <w:rsid w:val="70B84386"/>
    <w:rsid w:val="70C920F0"/>
    <w:rsid w:val="70C93C65"/>
    <w:rsid w:val="70FD7FEB"/>
    <w:rsid w:val="71072C18"/>
    <w:rsid w:val="710E186F"/>
    <w:rsid w:val="711517D9"/>
    <w:rsid w:val="713C0B14"/>
    <w:rsid w:val="714D0F73"/>
    <w:rsid w:val="71516EAA"/>
    <w:rsid w:val="715E11B0"/>
    <w:rsid w:val="716562BC"/>
    <w:rsid w:val="71755DD4"/>
    <w:rsid w:val="718F6E95"/>
    <w:rsid w:val="719F16DB"/>
    <w:rsid w:val="71A321AF"/>
    <w:rsid w:val="71B529CB"/>
    <w:rsid w:val="71BF4FFC"/>
    <w:rsid w:val="71D31412"/>
    <w:rsid w:val="71DF2E19"/>
    <w:rsid w:val="71EB3BBF"/>
    <w:rsid w:val="71EE79B5"/>
    <w:rsid w:val="71F0084E"/>
    <w:rsid w:val="7220675F"/>
    <w:rsid w:val="722162DF"/>
    <w:rsid w:val="72405588"/>
    <w:rsid w:val="724C5186"/>
    <w:rsid w:val="726447C6"/>
    <w:rsid w:val="7264777F"/>
    <w:rsid w:val="72655E48"/>
    <w:rsid w:val="727442DD"/>
    <w:rsid w:val="728570DE"/>
    <w:rsid w:val="72AE3C93"/>
    <w:rsid w:val="72B62B48"/>
    <w:rsid w:val="72F6EAB9"/>
    <w:rsid w:val="72FB8471"/>
    <w:rsid w:val="73217FC1"/>
    <w:rsid w:val="732826E8"/>
    <w:rsid w:val="7367665C"/>
    <w:rsid w:val="736E38D1"/>
    <w:rsid w:val="737E18B7"/>
    <w:rsid w:val="739A5FC5"/>
    <w:rsid w:val="739A7D73"/>
    <w:rsid w:val="73A806E2"/>
    <w:rsid w:val="73B9644B"/>
    <w:rsid w:val="73C848E1"/>
    <w:rsid w:val="73CE5B38"/>
    <w:rsid w:val="73F05BE5"/>
    <w:rsid w:val="73F676A0"/>
    <w:rsid w:val="73F6ECD2"/>
    <w:rsid w:val="73FC190F"/>
    <w:rsid w:val="740B2A1F"/>
    <w:rsid w:val="740B5C14"/>
    <w:rsid w:val="741B5358"/>
    <w:rsid w:val="74380F14"/>
    <w:rsid w:val="743D52CE"/>
    <w:rsid w:val="744B02AA"/>
    <w:rsid w:val="746F2D41"/>
    <w:rsid w:val="747304B8"/>
    <w:rsid w:val="749D6310"/>
    <w:rsid w:val="74A536E0"/>
    <w:rsid w:val="74C403DB"/>
    <w:rsid w:val="74EF63FA"/>
    <w:rsid w:val="74F8732B"/>
    <w:rsid w:val="7507440E"/>
    <w:rsid w:val="75096F5F"/>
    <w:rsid w:val="75330480"/>
    <w:rsid w:val="753A7A60"/>
    <w:rsid w:val="754B73FC"/>
    <w:rsid w:val="75502DDF"/>
    <w:rsid w:val="75662603"/>
    <w:rsid w:val="75680129"/>
    <w:rsid w:val="756D3991"/>
    <w:rsid w:val="757E61D1"/>
    <w:rsid w:val="758D5DE2"/>
    <w:rsid w:val="759F09EE"/>
    <w:rsid w:val="75AB44BA"/>
    <w:rsid w:val="75D862DC"/>
    <w:rsid w:val="75FC6AF9"/>
    <w:rsid w:val="7608692A"/>
    <w:rsid w:val="760A11E0"/>
    <w:rsid w:val="762B24B3"/>
    <w:rsid w:val="762D3121"/>
    <w:rsid w:val="763224E5"/>
    <w:rsid w:val="763E70DC"/>
    <w:rsid w:val="76550BF5"/>
    <w:rsid w:val="765F0014"/>
    <w:rsid w:val="766D169F"/>
    <w:rsid w:val="766E1D83"/>
    <w:rsid w:val="767C19B2"/>
    <w:rsid w:val="768D3BBF"/>
    <w:rsid w:val="768F5B89"/>
    <w:rsid w:val="76A563E6"/>
    <w:rsid w:val="76BF646F"/>
    <w:rsid w:val="76D179F7"/>
    <w:rsid w:val="76D65566"/>
    <w:rsid w:val="76E45ED5"/>
    <w:rsid w:val="76EF5B3A"/>
    <w:rsid w:val="77133D45"/>
    <w:rsid w:val="772E7150"/>
    <w:rsid w:val="7746449A"/>
    <w:rsid w:val="777728A5"/>
    <w:rsid w:val="77806DAD"/>
    <w:rsid w:val="778D031B"/>
    <w:rsid w:val="77905715"/>
    <w:rsid w:val="779F1DFC"/>
    <w:rsid w:val="77B05DB7"/>
    <w:rsid w:val="77BA6C36"/>
    <w:rsid w:val="77D312F8"/>
    <w:rsid w:val="77D84893"/>
    <w:rsid w:val="77DE2925"/>
    <w:rsid w:val="77E15C4B"/>
    <w:rsid w:val="77FD6F58"/>
    <w:rsid w:val="77FD88CC"/>
    <w:rsid w:val="78003EBC"/>
    <w:rsid w:val="780D25D5"/>
    <w:rsid w:val="783E33C3"/>
    <w:rsid w:val="78401681"/>
    <w:rsid w:val="784B788E"/>
    <w:rsid w:val="78570929"/>
    <w:rsid w:val="786D5A56"/>
    <w:rsid w:val="78746F41"/>
    <w:rsid w:val="78864D0C"/>
    <w:rsid w:val="78914020"/>
    <w:rsid w:val="78AF606F"/>
    <w:rsid w:val="78BB4A14"/>
    <w:rsid w:val="78C064CE"/>
    <w:rsid w:val="78D67AA0"/>
    <w:rsid w:val="78D86151"/>
    <w:rsid w:val="78DA22EE"/>
    <w:rsid w:val="78DB6E64"/>
    <w:rsid w:val="78E23F4E"/>
    <w:rsid w:val="79312F28"/>
    <w:rsid w:val="79501600"/>
    <w:rsid w:val="795A3B44"/>
    <w:rsid w:val="7966015E"/>
    <w:rsid w:val="796E3CC3"/>
    <w:rsid w:val="797177C8"/>
    <w:rsid w:val="79846A1B"/>
    <w:rsid w:val="798FB2F0"/>
    <w:rsid w:val="799A1262"/>
    <w:rsid w:val="79B0209F"/>
    <w:rsid w:val="79D60136"/>
    <w:rsid w:val="79DFF43C"/>
    <w:rsid w:val="79F451E5"/>
    <w:rsid w:val="79F9F37B"/>
    <w:rsid w:val="79FB6918"/>
    <w:rsid w:val="7A144791"/>
    <w:rsid w:val="7A19383B"/>
    <w:rsid w:val="7A1C70DF"/>
    <w:rsid w:val="7A3902E6"/>
    <w:rsid w:val="7A516C31"/>
    <w:rsid w:val="7A770E0E"/>
    <w:rsid w:val="7A7EBF0B"/>
    <w:rsid w:val="7A805F15"/>
    <w:rsid w:val="7A935105"/>
    <w:rsid w:val="7AB7745D"/>
    <w:rsid w:val="7ACE5A38"/>
    <w:rsid w:val="7ADA57DA"/>
    <w:rsid w:val="7AE71AF0"/>
    <w:rsid w:val="7B024B7C"/>
    <w:rsid w:val="7B0A1C83"/>
    <w:rsid w:val="7B1625C6"/>
    <w:rsid w:val="7B191EC6"/>
    <w:rsid w:val="7B3F19F2"/>
    <w:rsid w:val="7B430CF1"/>
    <w:rsid w:val="7B5A49B8"/>
    <w:rsid w:val="7B5D6256"/>
    <w:rsid w:val="7B641393"/>
    <w:rsid w:val="7B6E2211"/>
    <w:rsid w:val="7B7F5961"/>
    <w:rsid w:val="7B840A4C"/>
    <w:rsid w:val="7B9B0B2D"/>
    <w:rsid w:val="7BA07EF1"/>
    <w:rsid w:val="7BA43ED2"/>
    <w:rsid w:val="7BA54F15"/>
    <w:rsid w:val="7BA94FF8"/>
    <w:rsid w:val="7BB23C3F"/>
    <w:rsid w:val="7BBFE605"/>
    <w:rsid w:val="7BDA3403"/>
    <w:rsid w:val="7BDD974B"/>
    <w:rsid w:val="7BDF186E"/>
    <w:rsid w:val="7BDF6617"/>
    <w:rsid w:val="7BEA2E58"/>
    <w:rsid w:val="7BEB297C"/>
    <w:rsid w:val="7BFA3AA5"/>
    <w:rsid w:val="7BFD5343"/>
    <w:rsid w:val="7C0A60A4"/>
    <w:rsid w:val="7C0A652A"/>
    <w:rsid w:val="7C0B5CB2"/>
    <w:rsid w:val="7C10035C"/>
    <w:rsid w:val="7C152BD6"/>
    <w:rsid w:val="7C240B22"/>
    <w:rsid w:val="7C243AAA"/>
    <w:rsid w:val="7C2E332B"/>
    <w:rsid w:val="7C2F5925"/>
    <w:rsid w:val="7C4B60AF"/>
    <w:rsid w:val="7C4D404E"/>
    <w:rsid w:val="7C7C095E"/>
    <w:rsid w:val="7C802171"/>
    <w:rsid w:val="7C866477"/>
    <w:rsid w:val="7C8E41ED"/>
    <w:rsid w:val="7CAC1243"/>
    <w:rsid w:val="7CB57DF2"/>
    <w:rsid w:val="7CBB76D8"/>
    <w:rsid w:val="7CC30A7D"/>
    <w:rsid w:val="7CDB45ED"/>
    <w:rsid w:val="7CEEF539"/>
    <w:rsid w:val="7CF91404"/>
    <w:rsid w:val="7CF91FAF"/>
    <w:rsid w:val="7D0A7C61"/>
    <w:rsid w:val="7D0E5A5A"/>
    <w:rsid w:val="7D1A450E"/>
    <w:rsid w:val="7D3E7A94"/>
    <w:rsid w:val="7D450D50"/>
    <w:rsid w:val="7D4551F4"/>
    <w:rsid w:val="7D52346D"/>
    <w:rsid w:val="7D5F62B6"/>
    <w:rsid w:val="7D5F6776"/>
    <w:rsid w:val="7D637428"/>
    <w:rsid w:val="7D6531A0"/>
    <w:rsid w:val="7D657644"/>
    <w:rsid w:val="7D676F18"/>
    <w:rsid w:val="7D6B2EAC"/>
    <w:rsid w:val="7D70645D"/>
    <w:rsid w:val="7D7653AD"/>
    <w:rsid w:val="7D7EE342"/>
    <w:rsid w:val="7D9121E7"/>
    <w:rsid w:val="7D9A72EE"/>
    <w:rsid w:val="7DA55C93"/>
    <w:rsid w:val="7DB36601"/>
    <w:rsid w:val="7DB9452E"/>
    <w:rsid w:val="7DBB3866"/>
    <w:rsid w:val="7DBE2CAE"/>
    <w:rsid w:val="7DC97BD3"/>
    <w:rsid w:val="7DCC1471"/>
    <w:rsid w:val="7DCE55A4"/>
    <w:rsid w:val="7DDA3B8E"/>
    <w:rsid w:val="7DDB4BA7"/>
    <w:rsid w:val="7DDD4AEA"/>
    <w:rsid w:val="7DE264CD"/>
    <w:rsid w:val="7DE844FD"/>
    <w:rsid w:val="7DFD658E"/>
    <w:rsid w:val="7DFDE4DD"/>
    <w:rsid w:val="7DFE3A10"/>
    <w:rsid w:val="7E232BD0"/>
    <w:rsid w:val="7E357016"/>
    <w:rsid w:val="7E3FC34A"/>
    <w:rsid w:val="7E580E41"/>
    <w:rsid w:val="7E6F2125"/>
    <w:rsid w:val="7E824598"/>
    <w:rsid w:val="7E8568A3"/>
    <w:rsid w:val="7E88211A"/>
    <w:rsid w:val="7E8A7362"/>
    <w:rsid w:val="7E8D683A"/>
    <w:rsid w:val="7E97362B"/>
    <w:rsid w:val="7EB51F05"/>
    <w:rsid w:val="7EBB39C0"/>
    <w:rsid w:val="7EBD296F"/>
    <w:rsid w:val="7ED33FA7"/>
    <w:rsid w:val="7ED71E7C"/>
    <w:rsid w:val="7EEE203E"/>
    <w:rsid w:val="7EF7CCA0"/>
    <w:rsid w:val="7EF90044"/>
    <w:rsid w:val="7EFB1FA2"/>
    <w:rsid w:val="7F030EC3"/>
    <w:rsid w:val="7F106C9E"/>
    <w:rsid w:val="7F203401"/>
    <w:rsid w:val="7F231565"/>
    <w:rsid w:val="7F25708B"/>
    <w:rsid w:val="7F2E3C63"/>
    <w:rsid w:val="7F3939C6"/>
    <w:rsid w:val="7F3C3BC8"/>
    <w:rsid w:val="7F4D213E"/>
    <w:rsid w:val="7F511C2E"/>
    <w:rsid w:val="7F6739FF"/>
    <w:rsid w:val="7F7D0C75"/>
    <w:rsid w:val="7F7F178A"/>
    <w:rsid w:val="7F9D5CE2"/>
    <w:rsid w:val="7F9F508F"/>
    <w:rsid w:val="7FA53D28"/>
    <w:rsid w:val="7FB35A91"/>
    <w:rsid w:val="7FBBD15A"/>
    <w:rsid w:val="7FBD7E3F"/>
    <w:rsid w:val="7FCF2EDD"/>
    <w:rsid w:val="7FD75CA3"/>
    <w:rsid w:val="7FDB7A23"/>
    <w:rsid w:val="7FDE0F29"/>
    <w:rsid w:val="7FE998AE"/>
    <w:rsid w:val="7FF2005A"/>
    <w:rsid w:val="7FFD21AF"/>
    <w:rsid w:val="7FFE7DEE"/>
    <w:rsid w:val="84E46060"/>
    <w:rsid w:val="8FEF96D0"/>
    <w:rsid w:val="AA7E0695"/>
    <w:rsid w:val="AE3F0294"/>
    <w:rsid w:val="AE7B95A6"/>
    <w:rsid w:val="AF7D0754"/>
    <w:rsid w:val="B7CF4FC0"/>
    <w:rsid w:val="B7F12EE4"/>
    <w:rsid w:val="B9AABD5F"/>
    <w:rsid w:val="BB675AFA"/>
    <w:rsid w:val="BBCE07CC"/>
    <w:rsid w:val="BBEE7ADF"/>
    <w:rsid w:val="BDBFCDA6"/>
    <w:rsid w:val="BF2F860E"/>
    <w:rsid w:val="BF5C5D84"/>
    <w:rsid w:val="BFEBF815"/>
    <w:rsid w:val="C7EFE0B7"/>
    <w:rsid w:val="CAE77BF6"/>
    <w:rsid w:val="CB3E57C3"/>
    <w:rsid w:val="CF5FB6DF"/>
    <w:rsid w:val="CF6D2031"/>
    <w:rsid w:val="DCF81D37"/>
    <w:rsid w:val="DD9B99E6"/>
    <w:rsid w:val="DEBF182D"/>
    <w:rsid w:val="DFBD0ADB"/>
    <w:rsid w:val="DFF6A91E"/>
    <w:rsid w:val="DFF79F04"/>
    <w:rsid w:val="DFFBBD5F"/>
    <w:rsid w:val="DFFF2343"/>
    <w:rsid w:val="E11DAEA7"/>
    <w:rsid w:val="EAFE9F8F"/>
    <w:rsid w:val="EDFF1C0A"/>
    <w:rsid w:val="EEEF21C5"/>
    <w:rsid w:val="EEEFD6BD"/>
    <w:rsid w:val="EFBF4B38"/>
    <w:rsid w:val="EFC75406"/>
    <w:rsid w:val="EFF5B4CB"/>
    <w:rsid w:val="F1F8069B"/>
    <w:rsid w:val="F4CFDA4D"/>
    <w:rsid w:val="F7736B3D"/>
    <w:rsid w:val="F77D3334"/>
    <w:rsid w:val="F78336E1"/>
    <w:rsid w:val="F7D75C37"/>
    <w:rsid w:val="F7F6ACD6"/>
    <w:rsid w:val="F7FF56AE"/>
    <w:rsid w:val="F7FF5A3C"/>
    <w:rsid w:val="F97EA0F0"/>
    <w:rsid w:val="FA7F23E4"/>
    <w:rsid w:val="FABECD94"/>
    <w:rsid w:val="FB595F56"/>
    <w:rsid w:val="FBA53160"/>
    <w:rsid w:val="FBFC8B17"/>
    <w:rsid w:val="FC4AA746"/>
    <w:rsid w:val="FC5CBEDD"/>
    <w:rsid w:val="FCFF4FE7"/>
    <w:rsid w:val="FD6562F4"/>
    <w:rsid w:val="FDAF4419"/>
    <w:rsid w:val="FDC7416C"/>
    <w:rsid w:val="FDCB5F0A"/>
    <w:rsid w:val="FEF8317C"/>
    <w:rsid w:val="FEFA8FAE"/>
    <w:rsid w:val="FEFFD9C3"/>
    <w:rsid w:val="FFA9C5D8"/>
    <w:rsid w:val="FFBE48BA"/>
    <w:rsid w:val="FFD8DE8C"/>
    <w:rsid w:val="FFDAEB15"/>
    <w:rsid w:val="FFE63CBC"/>
    <w:rsid w:val="FFECDF2F"/>
    <w:rsid w:val="FFFF55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next w:val="4"/>
    <w:semiHidden/>
    <w:unhideWhenUsed/>
    <w:qFormat/>
    <w:uiPriority w:val="99"/>
    <w:pPr>
      <w:spacing w:after="120"/>
    </w:pPr>
  </w:style>
  <w:style w:type="paragraph" w:customStyle="1" w:styleId="4">
    <w:name w:val="Body Text 2"/>
    <w:basedOn w:val="1"/>
    <w:qFormat/>
    <w:uiPriority w:val="0"/>
    <w:pPr>
      <w:spacing w:after="120" w:line="480" w:lineRule="auto"/>
    </w:pPr>
    <w:rPr>
      <w:rFonts w:ascii="Times New Roman" w:hAnsi="Times New Roman"/>
      <w:szCs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next w:val="8"/>
    <w:qFormat/>
    <w:uiPriority w:val="0"/>
    <w:pPr>
      <w:snapToGrid w:val="0"/>
      <w:jc w:val="left"/>
    </w:pPr>
  </w:style>
  <w:style w:type="paragraph" w:customStyle="1" w:styleId="8">
    <w:name w:val="index 51"/>
    <w:next w:val="1"/>
    <w:qFormat/>
    <w:uiPriority w:val="0"/>
    <w:pPr>
      <w:widowControl w:val="0"/>
      <w:spacing w:line="560" w:lineRule="exact"/>
      <w:ind w:left="1680" w:leftChars="800" w:firstLine="2880" w:firstLineChars="900"/>
    </w:pPr>
    <w:rPr>
      <w:rFonts w:ascii="仿宋" w:hAnsi="仿宋" w:eastAsia="仿宋" w:cs="仿宋"/>
      <w:color w:val="FF0000"/>
      <w:kern w:val="2"/>
      <w:sz w:val="32"/>
      <w:szCs w:val="32"/>
      <w:lang w:val="en-US" w:eastAsia="zh-CN" w:bidi="ar-SA"/>
    </w:rPr>
  </w:style>
  <w:style w:type="paragraph" w:styleId="9">
    <w:name w:val="Title"/>
    <w:basedOn w:val="1"/>
    <w:next w:val="1"/>
    <w:qFormat/>
    <w:uiPriority w:val="10"/>
    <w:pPr>
      <w:widowControl w:val="0"/>
      <w:spacing w:before="120" w:after="120" w:line="360" w:lineRule="auto"/>
      <w:jc w:val="center"/>
      <w:outlineLvl w:val="0"/>
    </w:pPr>
    <w:rPr>
      <w:rFonts w:ascii="Cambria" w:hAnsi="Cambria" w:eastAsia="宋体" w:cs="Times New Roman"/>
      <w:b/>
      <w:kern w:val="2"/>
      <w:sz w:val="21"/>
      <w:szCs w:val="24"/>
      <w:lang w:val="en-US" w:eastAsia="zh-CN" w:bidi="ar-SA"/>
    </w:rPr>
  </w:style>
  <w:style w:type="character" w:styleId="12">
    <w:name w:val="Strong"/>
    <w:basedOn w:val="11"/>
    <w:qFormat/>
    <w:uiPriority w:val="0"/>
    <w:rPr>
      <w:b/>
    </w:rPr>
  </w:style>
  <w:style w:type="paragraph" w:customStyle="1" w:styleId="13">
    <w:name w:val="Normal Indent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16</Pages>
  <Words>5932</Words>
  <Characters>6673</Characters>
  <Lines>56</Lines>
  <Paragraphs>15</Paragraphs>
  <TotalTime>75</TotalTime>
  <ScaleCrop>false</ScaleCrop>
  <LinksUpToDate>false</LinksUpToDate>
  <CharactersWithSpaces>6702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2014-11-04T04:08:00Z</dcterms:created>
  <dc:creator>Lenovo</dc:creator>
  <cp:lastModifiedBy>一页</cp:lastModifiedBy>
  <cp:lastPrinted>2025-03-02T02:47:00Z</cp:lastPrinted>
  <dcterms:modified xsi:type="dcterms:W3CDTF">2026-05-21T10:15:11Z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B98B7C938B1143578D8A394639DB8CFC_13</vt:lpwstr>
  </property>
  <property fmtid="{D5CDD505-2E9C-101B-9397-08002B2CF9AE}" pid="4" name="KSOTemplateDocerSaveRecord">
    <vt:lpwstr>eyJoZGlkIjoiNWNiYjI3YjZmNDBkODE2ZDcxYmEzNjM5NDQ2YmIyNDgiLCJ1c2VySWQiOiI2NzAzNjQ0MTIifQ==</vt:lpwstr>
  </property>
</Properties>
</file>