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4E" w:rsidRDefault="008A424E">
      <w:pPr>
        <w:spacing w:line="600" w:lineRule="exact"/>
        <w:jc w:val="center"/>
        <w:rPr>
          <w:rFonts w:ascii="楷体_GB2312" w:eastAsia="楷体_GB2312" w:hAnsi="宋体" w:cs="宋体"/>
          <w:b/>
          <w:sz w:val="72"/>
          <w:szCs w:val="72"/>
        </w:rPr>
      </w:pPr>
    </w:p>
    <w:p w:rsidR="008A424E" w:rsidRDefault="006D68B9">
      <w:pPr>
        <w:spacing w:line="600" w:lineRule="exact"/>
        <w:jc w:val="center"/>
        <w:rPr>
          <w:rFonts w:ascii="楷体_GB2312" w:eastAsia="楷体_GB2312" w:hAnsi="宋体" w:cs="宋体"/>
          <w:b/>
          <w:sz w:val="56"/>
          <w:szCs w:val="56"/>
        </w:rPr>
      </w:pPr>
      <w:r>
        <w:rPr>
          <w:rFonts w:ascii="楷体_GB2312" w:eastAsia="楷体_GB2312" w:hAnsi="宋体" w:cs="宋体" w:hint="eastAsia"/>
          <w:b/>
          <w:sz w:val="56"/>
          <w:szCs w:val="56"/>
        </w:rPr>
        <w:t>沈丘</w:t>
      </w:r>
      <w:bookmarkStart w:id="0" w:name="_GoBack"/>
      <w:bookmarkEnd w:id="0"/>
      <w:r>
        <w:rPr>
          <w:rFonts w:ascii="楷体_GB2312" w:eastAsia="楷体_GB2312" w:hAnsi="宋体" w:cs="宋体" w:hint="eastAsia"/>
          <w:b/>
          <w:sz w:val="56"/>
          <w:szCs w:val="56"/>
        </w:rPr>
        <w:t>县自然资源确权登记局</w:t>
      </w:r>
    </w:p>
    <w:p w:rsidR="008A424E" w:rsidRDefault="006D68B9">
      <w:p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业务目录清单：</w:t>
      </w:r>
    </w:p>
    <w:p w:rsidR="008A424E" w:rsidRDefault="006D68B9">
      <w:pPr>
        <w:numPr>
          <w:ilvl w:val="0"/>
          <w:numId w:val="1"/>
        </w:num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个人（企业）土地落宗</w:t>
      </w:r>
    </w:p>
    <w:p w:rsidR="008A424E" w:rsidRDefault="006D68B9">
      <w:pPr>
        <w:numPr>
          <w:ilvl w:val="0"/>
          <w:numId w:val="1"/>
        </w:num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个人继承登记</w:t>
      </w:r>
    </w:p>
    <w:p w:rsidR="008A424E" w:rsidRDefault="006D68B9">
      <w:pPr>
        <w:numPr>
          <w:ilvl w:val="0"/>
          <w:numId w:val="1"/>
        </w:num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个人</w:t>
      </w:r>
      <w:r>
        <w:rPr>
          <w:rFonts w:ascii="楷体_GB2312" w:eastAsia="楷体_GB2312" w:hAnsi="宋体" w:cs="宋体" w:hint="eastAsia"/>
          <w:b/>
          <w:sz w:val="32"/>
          <w:szCs w:val="32"/>
        </w:rPr>
        <w:t>(</w:t>
      </w:r>
      <w:r>
        <w:rPr>
          <w:rFonts w:ascii="楷体_GB2312" w:eastAsia="楷体_GB2312" w:hAnsi="宋体" w:cs="宋体" w:hint="eastAsia"/>
          <w:b/>
          <w:sz w:val="32"/>
          <w:szCs w:val="32"/>
        </w:rPr>
        <w:t>企业</w:t>
      </w:r>
      <w:r>
        <w:rPr>
          <w:rFonts w:ascii="楷体_GB2312" w:eastAsia="楷体_GB2312" w:hAnsi="宋体" w:cs="宋体" w:hint="eastAsia"/>
          <w:b/>
          <w:sz w:val="32"/>
          <w:szCs w:val="32"/>
        </w:rPr>
        <w:t>)</w:t>
      </w:r>
      <w:r>
        <w:rPr>
          <w:rFonts w:ascii="楷体_GB2312" w:eastAsia="楷体_GB2312" w:hAnsi="宋体" w:cs="宋体" w:hint="eastAsia"/>
          <w:b/>
          <w:sz w:val="32"/>
          <w:szCs w:val="32"/>
        </w:rPr>
        <w:t>转移登记</w:t>
      </w:r>
    </w:p>
    <w:p w:rsidR="008A424E" w:rsidRDefault="006D68B9">
      <w:pPr>
        <w:numPr>
          <w:ilvl w:val="0"/>
          <w:numId w:val="1"/>
        </w:num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出让土地</w:t>
      </w:r>
      <w:r>
        <w:rPr>
          <w:rFonts w:ascii="楷体_GB2312" w:eastAsia="楷体_GB2312" w:hAnsi="宋体" w:cs="宋体" w:hint="eastAsia"/>
          <w:b/>
          <w:sz w:val="32"/>
          <w:szCs w:val="32"/>
        </w:rPr>
        <w:t>(</w:t>
      </w:r>
      <w:r>
        <w:rPr>
          <w:rFonts w:ascii="楷体_GB2312" w:eastAsia="楷体_GB2312" w:hAnsi="宋体" w:cs="宋体" w:hint="eastAsia"/>
          <w:b/>
          <w:sz w:val="32"/>
          <w:szCs w:val="32"/>
        </w:rPr>
        <w:t>首次登记</w:t>
      </w:r>
      <w:r>
        <w:rPr>
          <w:rFonts w:ascii="楷体_GB2312" w:eastAsia="楷体_GB2312" w:hAnsi="宋体" w:cs="宋体" w:hint="eastAsia"/>
          <w:b/>
          <w:sz w:val="32"/>
          <w:szCs w:val="32"/>
        </w:rPr>
        <w:t>)</w:t>
      </w:r>
    </w:p>
    <w:p w:rsidR="008A424E" w:rsidRDefault="006D68B9">
      <w:pPr>
        <w:numPr>
          <w:ilvl w:val="0"/>
          <w:numId w:val="1"/>
        </w:numPr>
        <w:spacing w:line="600" w:lineRule="exact"/>
        <w:rPr>
          <w:rFonts w:ascii="楷体_GB2312" w:eastAsia="楷体_GB2312" w:hAnsi="宋体" w:cs="宋体"/>
          <w:b/>
          <w:sz w:val="32"/>
          <w:szCs w:val="32"/>
        </w:rPr>
      </w:pPr>
      <w:r>
        <w:rPr>
          <w:rFonts w:ascii="楷体_GB2312" w:eastAsia="楷体_GB2312" w:hAnsi="宋体" w:cs="宋体" w:hint="eastAsia"/>
          <w:b/>
          <w:sz w:val="32"/>
          <w:szCs w:val="32"/>
        </w:rPr>
        <w:t>划拨土地</w:t>
      </w:r>
      <w:r>
        <w:rPr>
          <w:rFonts w:ascii="楷体_GB2312" w:eastAsia="楷体_GB2312" w:hAnsi="宋体" w:cs="宋体" w:hint="eastAsia"/>
          <w:b/>
          <w:sz w:val="32"/>
          <w:szCs w:val="32"/>
        </w:rPr>
        <w:t>(</w:t>
      </w:r>
      <w:r>
        <w:rPr>
          <w:rFonts w:ascii="楷体_GB2312" w:eastAsia="楷体_GB2312" w:hAnsi="宋体" w:cs="宋体" w:hint="eastAsia"/>
          <w:b/>
          <w:sz w:val="32"/>
          <w:szCs w:val="32"/>
        </w:rPr>
        <w:t>首次登记</w:t>
      </w:r>
      <w:r>
        <w:rPr>
          <w:rFonts w:ascii="楷体_GB2312" w:eastAsia="楷体_GB2312" w:hAnsi="宋体" w:cs="宋体" w:hint="eastAsia"/>
          <w:b/>
          <w:sz w:val="32"/>
          <w:szCs w:val="32"/>
        </w:rPr>
        <w:t>)</w:t>
      </w:r>
    </w:p>
    <w:p w:rsidR="008A424E" w:rsidRDefault="006D68B9">
      <w:pPr>
        <w:spacing w:line="600" w:lineRule="exact"/>
        <w:rPr>
          <w:rFonts w:ascii="楷体_GB2312" w:eastAsia="楷体_GB2312" w:hAnsi="宋体" w:cs="宋体"/>
          <w:b/>
          <w:sz w:val="32"/>
          <w:szCs w:val="32"/>
        </w:rPr>
        <w:sectPr w:rsidR="008A424E">
          <w:pgSz w:w="11906" w:h="16838"/>
          <w:pgMar w:top="1440" w:right="1800" w:bottom="1440" w:left="1800" w:header="851" w:footer="992" w:gutter="0"/>
          <w:cols w:space="425"/>
          <w:docGrid w:type="lines" w:linePitch="312"/>
        </w:sectPr>
      </w:pPr>
      <w:r>
        <w:rPr>
          <w:rFonts w:ascii="楷体_GB2312" w:eastAsia="楷体_GB2312" w:hAnsi="宋体" w:cs="宋体" w:hint="eastAsia"/>
          <w:b/>
          <w:sz w:val="32"/>
          <w:szCs w:val="32"/>
        </w:rPr>
        <w:t>6.</w:t>
      </w:r>
      <w:r>
        <w:rPr>
          <w:rFonts w:ascii="楷体_GB2312" w:eastAsia="楷体_GB2312" w:hAnsi="宋体" w:cs="宋体" w:hint="eastAsia"/>
          <w:b/>
          <w:sz w:val="32"/>
          <w:szCs w:val="32"/>
        </w:rPr>
        <w:t>分割</w:t>
      </w:r>
      <w:r>
        <w:rPr>
          <w:rFonts w:ascii="楷体_GB2312" w:eastAsia="楷体_GB2312" w:hAnsi="宋体" w:cs="宋体" w:hint="eastAsia"/>
          <w:b/>
          <w:sz w:val="32"/>
          <w:szCs w:val="32"/>
        </w:rPr>
        <w:t>土地</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lastRenderedPageBreak/>
        <w:t>（一）个人（企业）土地落宗</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、地籍档案复印件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、申请人身份证明</w:t>
      </w:r>
      <w:r>
        <w:rPr>
          <w:rFonts w:ascii="宋体" w:hAnsi="宋体" w:cs="宋体" w:hint="eastAsia"/>
          <w:sz w:val="32"/>
          <w:szCs w:val="32"/>
        </w:rPr>
        <w:t>/</w:t>
      </w:r>
      <w:r>
        <w:rPr>
          <w:rFonts w:ascii="宋体" w:hAnsi="宋体" w:cs="宋体" w:hint="eastAsia"/>
          <w:sz w:val="32"/>
          <w:szCs w:val="32"/>
        </w:rPr>
        <w:t>营业执照</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、土地权属来源材料</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、不动产权籍调查表、宗地图、宗地界址点坐标等不动产权籍调查结果</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、法律、行政法规以及《实施细则》规定的其他材料。</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（二）个人继承登记</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、地籍档案复印件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、申请人身份证证明、户籍注销证明</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、不动产权属证书</w:t>
      </w:r>
      <w:r>
        <w:rPr>
          <w:rFonts w:ascii="宋体" w:hAnsi="宋体" w:cs="宋体" w:hint="eastAsia"/>
          <w:sz w:val="32"/>
          <w:szCs w:val="32"/>
        </w:rPr>
        <w:t>/</w:t>
      </w:r>
      <w:r>
        <w:rPr>
          <w:rFonts w:ascii="宋体" w:hAnsi="宋体" w:cs="宋体" w:hint="eastAsia"/>
          <w:sz w:val="32"/>
          <w:szCs w:val="32"/>
        </w:rPr>
        <w:t>土地权属来源材料</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、不动产转移登记公告</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个工作日</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、不动产权籍调查表、宗地图、宗地界址点坐标等不动产权籍调查结果</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、法律、行政法规以及《实施细则》规定的其他材料。</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（三）个人</w:t>
      </w:r>
      <w:r>
        <w:rPr>
          <w:rFonts w:ascii="楷体_GB2312" w:eastAsia="楷体_GB2312" w:hAnsi="宋体" w:cs="宋体" w:hint="eastAsia"/>
          <w:b/>
          <w:sz w:val="32"/>
          <w:szCs w:val="32"/>
        </w:rPr>
        <w:t>(</w:t>
      </w:r>
      <w:r>
        <w:rPr>
          <w:rFonts w:ascii="楷体_GB2312" w:eastAsia="楷体_GB2312" w:hAnsi="宋体" w:cs="宋体" w:hint="eastAsia"/>
          <w:b/>
          <w:sz w:val="32"/>
          <w:szCs w:val="32"/>
        </w:rPr>
        <w:t>企业</w:t>
      </w:r>
      <w:r>
        <w:rPr>
          <w:rFonts w:ascii="楷体_GB2312" w:eastAsia="楷体_GB2312" w:hAnsi="宋体" w:cs="宋体" w:hint="eastAsia"/>
          <w:b/>
          <w:sz w:val="32"/>
          <w:szCs w:val="32"/>
        </w:rPr>
        <w:t>)</w:t>
      </w:r>
      <w:r>
        <w:rPr>
          <w:rFonts w:ascii="楷体_GB2312" w:eastAsia="楷体_GB2312" w:hAnsi="宋体" w:cs="宋体" w:hint="eastAsia"/>
          <w:b/>
          <w:sz w:val="32"/>
          <w:szCs w:val="32"/>
        </w:rPr>
        <w:t>转移登记</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、地籍档案复印件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、申请人身份证证明</w:t>
      </w:r>
      <w:r>
        <w:rPr>
          <w:rFonts w:ascii="宋体" w:hAnsi="宋体" w:cs="宋体" w:hint="eastAsia"/>
          <w:sz w:val="32"/>
          <w:szCs w:val="32"/>
        </w:rPr>
        <w:t>/</w:t>
      </w:r>
      <w:r>
        <w:rPr>
          <w:rFonts w:ascii="宋体" w:hAnsi="宋体" w:cs="宋体" w:hint="eastAsia"/>
          <w:sz w:val="32"/>
          <w:szCs w:val="32"/>
        </w:rPr>
        <w:t>营业执照</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、不动产权属证书</w:t>
      </w:r>
      <w:r>
        <w:rPr>
          <w:rFonts w:ascii="宋体" w:hAnsi="宋体" w:cs="宋体" w:hint="eastAsia"/>
          <w:sz w:val="32"/>
          <w:szCs w:val="32"/>
        </w:rPr>
        <w:t>/</w:t>
      </w:r>
      <w:r>
        <w:rPr>
          <w:rFonts w:ascii="宋体" w:hAnsi="宋体" w:cs="宋体" w:hint="eastAsia"/>
          <w:sz w:val="32"/>
          <w:szCs w:val="32"/>
        </w:rPr>
        <w:t>土地权属来源材料</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、完税证明</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、不动产转移登记公告</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个工作日</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、国土资源主管部门同意实体分割或合并的批准文件以及分割或合并后不动产权籍调查表、宗地图宗地界址点坐</w:t>
      </w:r>
      <w:r>
        <w:rPr>
          <w:rFonts w:ascii="宋体" w:hAnsi="宋体" w:cs="宋体" w:hint="eastAsia"/>
          <w:sz w:val="32"/>
          <w:szCs w:val="32"/>
        </w:rPr>
        <w:lastRenderedPageBreak/>
        <w:t>标</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、申请划拨取得国有建设用地使用权转移登记的，应当提交有批准权的人民政府的批准文件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8</w:t>
      </w:r>
      <w:r>
        <w:rPr>
          <w:rFonts w:ascii="宋体" w:hAnsi="宋体" w:cs="宋体" w:hint="eastAsia"/>
          <w:sz w:val="32"/>
          <w:szCs w:val="32"/>
        </w:rPr>
        <w:t>、因人民法院、仲裁委员会的生效法律文书等导致权属发生变化的，提交人民法院、仲裁委员会的生效法律文书等材料</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9</w:t>
      </w:r>
      <w:r>
        <w:rPr>
          <w:rFonts w:ascii="宋体" w:hAnsi="宋体" w:cs="宋体" w:hint="eastAsia"/>
          <w:sz w:val="32"/>
          <w:szCs w:val="32"/>
        </w:rPr>
        <w:t>、法律、行政法规以及《实施细则》规定的其他材料。</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（四）出让土地</w:t>
      </w:r>
      <w:r>
        <w:rPr>
          <w:rFonts w:ascii="楷体_GB2312" w:eastAsia="楷体_GB2312" w:hAnsi="宋体" w:cs="宋体" w:hint="eastAsia"/>
          <w:b/>
          <w:sz w:val="32"/>
          <w:szCs w:val="32"/>
        </w:rPr>
        <w:t>(</w:t>
      </w:r>
      <w:r>
        <w:rPr>
          <w:rFonts w:ascii="楷体_GB2312" w:eastAsia="楷体_GB2312" w:hAnsi="宋体" w:cs="宋体" w:hint="eastAsia"/>
          <w:b/>
          <w:sz w:val="32"/>
          <w:szCs w:val="32"/>
        </w:rPr>
        <w:t>首次登记</w:t>
      </w:r>
      <w:r>
        <w:rPr>
          <w:rFonts w:ascii="楷体_GB2312" w:eastAsia="楷体_GB2312" w:hAnsi="宋体" w:cs="宋体" w:hint="eastAsia"/>
          <w:b/>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、营业执照、法人身份证复印件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、授权委托书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、沈丘县人民政府使用权出让方案批复、沈丘县人民政府国有土地使用权出让成交结果批复</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、沈丘县自然资源局国有土地使用权出让成交结果请示、沈丘县自然资源局宗地国有建设用地使用权出让方案请示</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w:t>
      </w:r>
      <w:r>
        <w:rPr>
          <w:rFonts w:ascii="宋体" w:hAnsi="宋体" w:cs="宋体" w:hint="eastAsia"/>
          <w:sz w:val="32"/>
          <w:szCs w:val="32"/>
        </w:rPr>
        <w:t>国有建设用地使用权出让合同</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、交地确认书、成交确认书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、建设用地规划许可证</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8</w:t>
      </w:r>
      <w:r>
        <w:rPr>
          <w:rFonts w:ascii="宋体" w:hAnsi="宋体" w:cs="宋体" w:hint="eastAsia"/>
          <w:sz w:val="32"/>
          <w:szCs w:val="32"/>
        </w:rPr>
        <w:t>、税收完税证明、土地出让金证明</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9</w:t>
      </w:r>
      <w:r>
        <w:rPr>
          <w:rFonts w:ascii="宋体" w:hAnsi="宋体" w:cs="宋体" w:hint="eastAsia"/>
          <w:sz w:val="32"/>
          <w:szCs w:val="32"/>
        </w:rPr>
        <w:t>、不动产</w:t>
      </w:r>
      <w:r>
        <w:rPr>
          <w:rFonts w:ascii="宋体" w:hAnsi="宋体" w:cs="宋体" w:hint="eastAsia"/>
          <w:sz w:val="32"/>
          <w:szCs w:val="32"/>
        </w:rPr>
        <w:t>首次</w:t>
      </w:r>
      <w:r>
        <w:rPr>
          <w:rFonts w:ascii="宋体" w:hAnsi="宋体" w:cs="宋体" w:hint="eastAsia"/>
          <w:sz w:val="32"/>
          <w:szCs w:val="32"/>
        </w:rPr>
        <w:t>登记公告</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个工作日</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10</w:t>
      </w:r>
      <w:r>
        <w:rPr>
          <w:rFonts w:ascii="宋体" w:hAnsi="宋体" w:cs="宋体" w:hint="eastAsia"/>
          <w:sz w:val="32"/>
          <w:szCs w:val="32"/>
        </w:rPr>
        <w:t>、不动产权籍调查表、宗地图、宗地界址点坐标等不动产权权籍调查结果</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1</w:t>
      </w:r>
      <w:r>
        <w:rPr>
          <w:rFonts w:ascii="宋体" w:hAnsi="宋体" w:cs="宋体" w:hint="eastAsia"/>
          <w:sz w:val="32"/>
          <w:szCs w:val="32"/>
        </w:rPr>
        <w:t>、法律、行政法规以及《实施细则》规定的其他材料。</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lastRenderedPageBreak/>
        <w:t>（五）划拨土地</w:t>
      </w:r>
      <w:r>
        <w:rPr>
          <w:rFonts w:ascii="楷体_GB2312" w:eastAsia="楷体_GB2312" w:hAnsi="宋体" w:cs="宋体" w:hint="eastAsia"/>
          <w:b/>
          <w:sz w:val="32"/>
          <w:szCs w:val="32"/>
        </w:rPr>
        <w:t>(</w:t>
      </w:r>
      <w:r>
        <w:rPr>
          <w:rFonts w:ascii="楷体_GB2312" w:eastAsia="楷体_GB2312" w:hAnsi="宋体" w:cs="宋体" w:hint="eastAsia"/>
          <w:b/>
          <w:sz w:val="32"/>
          <w:szCs w:val="32"/>
        </w:rPr>
        <w:t>首次登记</w:t>
      </w:r>
      <w:r>
        <w:rPr>
          <w:rFonts w:ascii="楷体_GB2312" w:eastAsia="楷体_GB2312" w:hAnsi="宋体" w:cs="宋体" w:hint="eastAsia"/>
          <w:b/>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 xml:space="preserve"> 1</w:t>
      </w:r>
      <w:r>
        <w:rPr>
          <w:rFonts w:ascii="宋体" w:hAnsi="宋体" w:cs="宋体" w:hint="eastAsia"/>
          <w:sz w:val="32"/>
          <w:szCs w:val="32"/>
        </w:rPr>
        <w:t>、营业执照</w:t>
      </w:r>
      <w:r>
        <w:rPr>
          <w:rFonts w:ascii="宋体" w:hAnsi="宋体" w:cs="宋体" w:hint="eastAsia"/>
          <w:sz w:val="32"/>
          <w:szCs w:val="32"/>
        </w:rPr>
        <w:t>/</w:t>
      </w:r>
      <w:r>
        <w:rPr>
          <w:rFonts w:ascii="宋体" w:hAnsi="宋体" w:cs="宋体" w:hint="eastAsia"/>
          <w:sz w:val="32"/>
          <w:szCs w:val="32"/>
        </w:rPr>
        <w:t>统一社会信用代码证书、法人身份证复印件</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、授权委托书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、沈丘县人民政府划拨供地批复、沈丘县人民政府建设用地批复</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、沈丘县自然资源局划拨供地请示</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、国有建设用地划拨决定书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、建设用地规划许可证</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、不动产</w:t>
      </w:r>
      <w:r>
        <w:rPr>
          <w:rFonts w:ascii="宋体" w:hAnsi="宋体" w:cs="宋体" w:hint="eastAsia"/>
          <w:sz w:val="32"/>
          <w:szCs w:val="32"/>
        </w:rPr>
        <w:t>首次</w:t>
      </w:r>
      <w:r>
        <w:rPr>
          <w:rFonts w:ascii="宋体" w:hAnsi="宋体" w:cs="宋体" w:hint="eastAsia"/>
          <w:sz w:val="32"/>
          <w:szCs w:val="32"/>
        </w:rPr>
        <w:t>登记公告</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个工作日</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8</w:t>
      </w:r>
      <w:r>
        <w:rPr>
          <w:rFonts w:ascii="宋体" w:hAnsi="宋体" w:cs="宋体" w:hint="eastAsia"/>
          <w:sz w:val="32"/>
          <w:szCs w:val="32"/>
        </w:rPr>
        <w:t>、不动产权籍调查表、宗地图、宗地界址点坐标等不动产权籍调查结果</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9</w:t>
      </w:r>
      <w:r>
        <w:rPr>
          <w:rFonts w:ascii="宋体" w:hAnsi="宋体" w:cs="宋体" w:hint="eastAsia"/>
          <w:sz w:val="32"/>
          <w:szCs w:val="32"/>
        </w:rPr>
        <w:t>、法律、行政法规以及《实施细则》规定的其他材料。</w:t>
      </w:r>
    </w:p>
    <w:p w:rsidR="008A424E" w:rsidRDefault="006D68B9">
      <w:pPr>
        <w:spacing w:line="60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w:t>
      </w:r>
      <w:r>
        <w:rPr>
          <w:rFonts w:ascii="楷体_GB2312" w:eastAsia="楷体_GB2312" w:hAnsi="宋体" w:cs="宋体" w:hint="eastAsia"/>
          <w:b/>
          <w:sz w:val="32"/>
          <w:szCs w:val="32"/>
        </w:rPr>
        <w:t>六</w:t>
      </w:r>
      <w:r>
        <w:rPr>
          <w:rFonts w:ascii="楷体_GB2312" w:eastAsia="楷体_GB2312" w:hAnsi="宋体" w:cs="宋体" w:hint="eastAsia"/>
          <w:b/>
          <w:sz w:val="32"/>
          <w:szCs w:val="32"/>
        </w:rPr>
        <w:t>）</w:t>
      </w:r>
      <w:r>
        <w:rPr>
          <w:rFonts w:ascii="楷体_GB2312" w:eastAsia="楷体_GB2312" w:hAnsi="宋体" w:cs="宋体" w:hint="eastAsia"/>
          <w:b/>
          <w:sz w:val="32"/>
          <w:szCs w:val="32"/>
        </w:rPr>
        <w:t>分割</w:t>
      </w:r>
      <w:r>
        <w:rPr>
          <w:rFonts w:ascii="楷体_GB2312" w:eastAsia="楷体_GB2312" w:hAnsi="宋体" w:cs="宋体" w:hint="eastAsia"/>
          <w:b/>
          <w:sz w:val="32"/>
          <w:szCs w:val="32"/>
        </w:rPr>
        <w:t>土地</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、营业执照、法人身份证</w:t>
      </w:r>
      <w:r>
        <w:rPr>
          <w:rFonts w:ascii="宋体" w:hAnsi="宋体" w:cs="宋体" w:hint="eastAsia"/>
          <w:sz w:val="32"/>
          <w:szCs w:val="32"/>
        </w:rPr>
        <w:t>明</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、授权委托书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w:t>
      </w:r>
      <w:r>
        <w:rPr>
          <w:rFonts w:ascii="宋体" w:hAnsi="宋体" w:cs="宋体" w:hint="eastAsia"/>
          <w:sz w:val="32"/>
          <w:szCs w:val="32"/>
        </w:rPr>
        <w:t>不动产权证书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、宗地分割申请书</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、沈丘县自然资源局宗地分割批准批复（文件）</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w:t>
      </w:r>
      <w:r>
        <w:rPr>
          <w:rFonts w:ascii="宋体" w:hAnsi="宋体" w:cs="宋体" w:hint="eastAsia"/>
          <w:sz w:val="32"/>
          <w:szCs w:val="32"/>
        </w:rPr>
        <w:t>不动产</w:t>
      </w:r>
      <w:r>
        <w:rPr>
          <w:rFonts w:ascii="宋体" w:hAnsi="宋体" w:cs="宋体" w:hint="eastAsia"/>
          <w:sz w:val="32"/>
          <w:szCs w:val="32"/>
        </w:rPr>
        <w:t>变更</w:t>
      </w:r>
      <w:r>
        <w:rPr>
          <w:rFonts w:ascii="宋体" w:hAnsi="宋体" w:cs="宋体" w:hint="eastAsia"/>
          <w:sz w:val="32"/>
          <w:szCs w:val="32"/>
        </w:rPr>
        <w:t>登记</w:t>
      </w:r>
      <w:r>
        <w:rPr>
          <w:rFonts w:ascii="宋体" w:hAnsi="宋体" w:cs="宋体" w:hint="eastAsia"/>
          <w:sz w:val="32"/>
          <w:szCs w:val="32"/>
        </w:rPr>
        <w:t>（分割）</w:t>
      </w:r>
      <w:r>
        <w:rPr>
          <w:rFonts w:ascii="宋体" w:hAnsi="宋体" w:cs="宋体" w:hint="eastAsia"/>
          <w:sz w:val="32"/>
          <w:szCs w:val="32"/>
        </w:rPr>
        <w:t>公告</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个工作日</w:t>
      </w:r>
      <w:r>
        <w:rPr>
          <w:rFonts w:ascii="宋体" w:hAnsi="宋体" w:cs="宋体" w:hint="eastAsia"/>
          <w:sz w:val="32"/>
          <w:szCs w:val="32"/>
        </w:rPr>
        <w:t>）</w:t>
      </w:r>
    </w:p>
    <w:p w:rsidR="008A424E" w:rsidRDefault="006D68B9">
      <w:pPr>
        <w:spacing w:line="600" w:lineRule="exact"/>
        <w:ind w:firstLineChars="200" w:firstLine="640"/>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w:t>
      </w:r>
      <w:r>
        <w:rPr>
          <w:rFonts w:ascii="宋体" w:hAnsi="宋体" w:cs="宋体" w:hint="eastAsia"/>
          <w:sz w:val="32"/>
          <w:szCs w:val="32"/>
        </w:rPr>
        <w:t>不动产权籍调查表、宗地图、宗地界址点坐标等不动产权籍调查结果</w:t>
      </w:r>
      <w:r>
        <w:rPr>
          <w:rFonts w:ascii="宋体" w:hAnsi="宋体" w:cs="宋体" w:hint="eastAsia"/>
          <w:sz w:val="32"/>
          <w:szCs w:val="32"/>
        </w:rPr>
        <w:t>。</w:t>
      </w:r>
    </w:p>
    <w:p w:rsidR="008A424E" w:rsidRDefault="006D68B9">
      <w:pPr>
        <w:spacing w:line="600" w:lineRule="exact"/>
        <w:ind w:firstLineChars="200" w:firstLine="640"/>
      </w:pPr>
      <w:r>
        <w:rPr>
          <w:rFonts w:ascii="宋体" w:hAnsi="宋体" w:cs="宋体" w:hint="eastAsia"/>
          <w:sz w:val="32"/>
          <w:szCs w:val="32"/>
        </w:rPr>
        <w:t>8</w:t>
      </w:r>
      <w:r>
        <w:rPr>
          <w:rFonts w:ascii="宋体" w:hAnsi="宋体" w:cs="宋体" w:hint="eastAsia"/>
          <w:sz w:val="32"/>
          <w:szCs w:val="32"/>
        </w:rPr>
        <w:t>、</w:t>
      </w:r>
      <w:r>
        <w:rPr>
          <w:rFonts w:ascii="宋体" w:hAnsi="宋体" w:cs="宋体" w:hint="eastAsia"/>
          <w:sz w:val="32"/>
          <w:szCs w:val="32"/>
        </w:rPr>
        <w:t>法律、行政法规以及《实施细则》规定的其他材料。</w:t>
      </w:r>
    </w:p>
    <w:sectPr w:rsidR="008A424E" w:rsidSect="008A42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B9" w:rsidRPr="00E340F7" w:rsidRDefault="006D68B9" w:rsidP="005A078A">
      <w:pPr>
        <w:rPr>
          <w:rFonts w:ascii="Times New Roman" w:hAnsi="Times New Roman"/>
          <w:szCs w:val="20"/>
        </w:rPr>
      </w:pPr>
      <w:r>
        <w:separator/>
      </w:r>
    </w:p>
  </w:endnote>
  <w:endnote w:type="continuationSeparator" w:id="0">
    <w:p w:rsidR="006D68B9" w:rsidRPr="00E340F7" w:rsidRDefault="006D68B9" w:rsidP="005A078A">
      <w:pPr>
        <w:rPr>
          <w:rFonts w:ascii="Times New Roman" w:hAnsi="Times New Roman"/>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B9" w:rsidRPr="00E340F7" w:rsidRDefault="006D68B9" w:rsidP="005A078A">
      <w:pPr>
        <w:rPr>
          <w:rFonts w:ascii="Times New Roman" w:hAnsi="Times New Roman"/>
          <w:szCs w:val="20"/>
        </w:rPr>
      </w:pPr>
      <w:r>
        <w:separator/>
      </w:r>
    </w:p>
  </w:footnote>
  <w:footnote w:type="continuationSeparator" w:id="0">
    <w:p w:rsidR="006D68B9" w:rsidRPr="00E340F7" w:rsidRDefault="006D68B9" w:rsidP="005A078A">
      <w:pPr>
        <w:rPr>
          <w:rFonts w:ascii="Times New Roman" w:hAnsi="Times New Roman"/>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5BE8C"/>
    <w:multiLevelType w:val="singleLevel"/>
    <w:tmpl w:val="6565BE8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zYTJjMjUyMzZhZjhiODBiNmEwZGNkZTU0NjJkZDMifQ=="/>
  </w:docVars>
  <w:rsids>
    <w:rsidRoot w:val="008A424E"/>
    <w:rsid w:val="005A078A"/>
    <w:rsid w:val="006D68B9"/>
    <w:rsid w:val="008A424E"/>
    <w:rsid w:val="01C40DDD"/>
    <w:rsid w:val="02405F8A"/>
    <w:rsid w:val="044C50BA"/>
    <w:rsid w:val="04F331A7"/>
    <w:rsid w:val="0580326D"/>
    <w:rsid w:val="0789389D"/>
    <w:rsid w:val="081F5EB0"/>
    <w:rsid w:val="0B584344"/>
    <w:rsid w:val="0E5928AD"/>
    <w:rsid w:val="10D26947"/>
    <w:rsid w:val="132E255A"/>
    <w:rsid w:val="139369E7"/>
    <w:rsid w:val="14B045B4"/>
    <w:rsid w:val="15916DD0"/>
    <w:rsid w:val="18B76923"/>
    <w:rsid w:val="197902A7"/>
    <w:rsid w:val="19BB266E"/>
    <w:rsid w:val="1A0E09F0"/>
    <w:rsid w:val="1C8431EB"/>
    <w:rsid w:val="1D4F1A4B"/>
    <w:rsid w:val="1F3A4035"/>
    <w:rsid w:val="1F843502"/>
    <w:rsid w:val="20542ED4"/>
    <w:rsid w:val="21E8421C"/>
    <w:rsid w:val="22FE5379"/>
    <w:rsid w:val="2302130E"/>
    <w:rsid w:val="23111551"/>
    <w:rsid w:val="23AB72AF"/>
    <w:rsid w:val="24763D61"/>
    <w:rsid w:val="25A16BBC"/>
    <w:rsid w:val="27716A62"/>
    <w:rsid w:val="2A1D126A"/>
    <w:rsid w:val="2BD80E5D"/>
    <w:rsid w:val="2BFA0DD4"/>
    <w:rsid w:val="2DAD00C8"/>
    <w:rsid w:val="2E31285E"/>
    <w:rsid w:val="2F46713A"/>
    <w:rsid w:val="31C3435E"/>
    <w:rsid w:val="321D581C"/>
    <w:rsid w:val="321E77E6"/>
    <w:rsid w:val="38FE5C7B"/>
    <w:rsid w:val="3C241E9D"/>
    <w:rsid w:val="3DD11BB1"/>
    <w:rsid w:val="3E8D3D29"/>
    <w:rsid w:val="3FE91433"/>
    <w:rsid w:val="40A77278"/>
    <w:rsid w:val="41466412"/>
    <w:rsid w:val="42204EB5"/>
    <w:rsid w:val="45464C32"/>
    <w:rsid w:val="464078D3"/>
    <w:rsid w:val="48965ED0"/>
    <w:rsid w:val="4CDB65A8"/>
    <w:rsid w:val="4DEB45C9"/>
    <w:rsid w:val="4FDC324E"/>
    <w:rsid w:val="50546455"/>
    <w:rsid w:val="509565F8"/>
    <w:rsid w:val="50A849F3"/>
    <w:rsid w:val="50C11611"/>
    <w:rsid w:val="510936E3"/>
    <w:rsid w:val="53822F48"/>
    <w:rsid w:val="57E36310"/>
    <w:rsid w:val="58C148A4"/>
    <w:rsid w:val="59975605"/>
    <w:rsid w:val="5A157F9D"/>
    <w:rsid w:val="5AAC3CE2"/>
    <w:rsid w:val="5CFA65D6"/>
    <w:rsid w:val="5E4D2736"/>
    <w:rsid w:val="5E954808"/>
    <w:rsid w:val="5F1323DD"/>
    <w:rsid w:val="60883EF9"/>
    <w:rsid w:val="60B60A66"/>
    <w:rsid w:val="61A30FEA"/>
    <w:rsid w:val="61AB4343"/>
    <w:rsid w:val="62C70D09"/>
    <w:rsid w:val="63D25BB7"/>
    <w:rsid w:val="64007074"/>
    <w:rsid w:val="64412D3D"/>
    <w:rsid w:val="662F3436"/>
    <w:rsid w:val="676547E1"/>
    <w:rsid w:val="67656D42"/>
    <w:rsid w:val="6ABC4ECB"/>
    <w:rsid w:val="6AE61F48"/>
    <w:rsid w:val="6CBE13CE"/>
    <w:rsid w:val="6E113780"/>
    <w:rsid w:val="6ED22F0F"/>
    <w:rsid w:val="73351CBE"/>
    <w:rsid w:val="76607052"/>
    <w:rsid w:val="78451239"/>
    <w:rsid w:val="78540E39"/>
    <w:rsid w:val="7D3B6123"/>
    <w:rsid w:val="7D781125"/>
    <w:rsid w:val="7F315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24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0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078A"/>
    <w:rPr>
      <w:rFonts w:ascii="Calibri" w:eastAsia="宋体" w:hAnsi="Calibri" w:cs="Times New Roman"/>
      <w:kern w:val="2"/>
      <w:sz w:val="18"/>
      <w:szCs w:val="18"/>
    </w:rPr>
  </w:style>
  <w:style w:type="paragraph" w:styleId="a4">
    <w:name w:val="footer"/>
    <w:basedOn w:val="a"/>
    <w:link w:val="Char0"/>
    <w:rsid w:val="005A078A"/>
    <w:pPr>
      <w:tabs>
        <w:tab w:val="center" w:pos="4153"/>
        <w:tab w:val="right" w:pos="8306"/>
      </w:tabs>
      <w:snapToGrid w:val="0"/>
      <w:jc w:val="left"/>
    </w:pPr>
    <w:rPr>
      <w:sz w:val="18"/>
      <w:szCs w:val="18"/>
    </w:rPr>
  </w:style>
  <w:style w:type="character" w:customStyle="1" w:styleId="Char0">
    <w:name w:val="页脚 Char"/>
    <w:basedOn w:val="a0"/>
    <w:link w:val="a4"/>
    <w:rsid w:val="005A07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2023-11-20T08:07:00Z</dcterms:created>
  <dcterms:modified xsi:type="dcterms:W3CDTF">2023-11-20T08:07:00Z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B58A67A877314DAD8DAF7BB99D74DBE8_12</vt:lpwstr>
  </property>
</Properties>
</file>