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330BE">
      <w:pPr>
        <w:pStyle w:val="11"/>
        <w:tabs>
          <w:tab w:val="left" w:pos="1032"/>
        </w:tabs>
        <w:bidi w:val="0"/>
        <w:rPr>
          <w:rFonts w:hint="default"/>
          <w:lang w:val="en-US" w:eastAsia="zh-CN"/>
        </w:rPr>
      </w:pPr>
    </w:p>
    <w:p w14:paraId="26997A2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after="0" w:line="550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2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FC3869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after="0" w:line="550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2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18B32F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after="0" w:line="550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2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59BC605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after="0" w:line="550" w:lineRule="atLeas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kern w:val="2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31951BD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after="0" w:line="52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1"/>
          <w:sz w:val="32"/>
          <w:szCs w:val="32"/>
          <w:highlight w:val="none"/>
        </w:rPr>
        <w:t xml:space="preserve">                 </w:t>
      </w:r>
    </w:p>
    <w:p w14:paraId="435488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</w:pPr>
    </w:p>
    <w:p w14:paraId="17064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沈丘县2025年财政衔接推进乡村振兴补助</w:t>
      </w:r>
    </w:p>
    <w:p w14:paraId="5C4B6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资金项目实施计划</w:t>
      </w:r>
    </w:p>
    <w:p w14:paraId="736CD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21"/>
          <w:sz w:val="32"/>
          <w:szCs w:val="32"/>
          <w:highlight w:val="none"/>
        </w:rPr>
      </w:pPr>
    </w:p>
    <w:p w14:paraId="57ECB2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为提高我县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财政衔接推进乡村振兴补助资金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使用精准度和效益，巩固拓展脱贫攻坚成果同乡村振兴有效衔接，依据关于印发《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支持脱贫县落实统筹整合财政涉农资金政策实施细则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有关事项的补充通知（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豫财农综〔202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文件精神，根据我县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实际情况，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本实施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19901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一、指导思想</w:t>
      </w:r>
    </w:p>
    <w:p w14:paraId="2CA36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以习近平新时代中国特色社会主义思想为指导，全面贯彻党的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二十大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精神，深入贯彻习近平总书记关于乡村振兴系列重要讲话精神，按照党中央、国务院关于巩固拓展脱贫攻坚同乡村振兴有效衔接的决策部署，围绕支持脱贫县巩固拓展脱贫攻坚成果和乡村产业振兴的目标，加大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衔接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资金投入力度，聚集政策合力助力乡村振兴，严格项目资金监管，确保资金规范使用，加快推进项目实施和资金拨付进度，确保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衔接资金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项目早实施、早竣工、早受益。</w:t>
      </w:r>
    </w:p>
    <w:p w14:paraId="16E1C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二、基本原则</w:t>
      </w:r>
    </w:p>
    <w:p w14:paraId="7887F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（一）因地制宜，稳步推进。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步推进产业发展，补齐必要的基础设施短板及县级乡村振兴规划相关项目，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依据有关法律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法规和政策规定，立足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我县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资源条件、产业基础，按照进度服从质量的要求，积极稳妥推进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衔接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项目实施。</w:t>
      </w:r>
    </w:p>
    <w:p w14:paraId="674F0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（二）产业为本，注重实效。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支持产业发展摆在优先位置，发展壮大优势特色产业，促进产业提质增效，逐年提高用于产业项目的资金占比。</w:t>
      </w:r>
    </w:p>
    <w:p w14:paraId="46796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三、实施目标</w:t>
      </w:r>
    </w:p>
    <w:p w14:paraId="2602E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巩固拓展脱贫攻坚成果同乡村振兴有效衔接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，截至目前全县共有脱贫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284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户114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714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人，其中脱贫享受政策1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7973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67389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人，脱贫不享受政策户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10514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47325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人。全县共有监测对象35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12236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人，其中脱贫不稳定户98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3364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人，边缘易致贫户8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2994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人，突发严重困难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户1719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户58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人。风险消除率为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53.57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%。</w:t>
      </w:r>
    </w:p>
    <w:p w14:paraId="25EF7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县将紧紧围绕“两不愁、三保障”，以巩固拓展脱贫攻坚成果同乡村振兴有效衔接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，巩固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监测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人口经济收入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、巩固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村集体经济持续增收，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有序推进乡村振兴工作全面展开，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强化基础设施和民生事业建设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改善人居环境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提高社会保障水平为核心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提高资金使用的精准度和绩效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目标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巩固拓展脱贫攻坚成果和乡村振兴任务，突出重点、集中投入、形成合力，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确保脱贫成效得到进一步巩固提升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和乡村振兴任务的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有效衔接。</w:t>
      </w:r>
    </w:p>
    <w:p w14:paraId="19C58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衔接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资金来源及规模</w:t>
      </w:r>
    </w:p>
    <w:p w14:paraId="371DB4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依据关于印发《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支持脱贫县落实统筹整合财政涉农资金政策实施细则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有关事项的补充通知（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豫财农综〔202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文件精神，对上级下达我县的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衔接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资金要在农业生产发展和农村基础设施建设范围内安排使用，根据沈丘县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巩固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脱贫攻坚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成效和乡村振兴年度任务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，严格执行现行标准，对照“负面清单”抓落实，在巩固脱贫成效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和推进乡村振兴任务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功夫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年我县计划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衔接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19488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计划中央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衔接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8825万元，省级衔接资金2246万元，市级衔接资金1871万元，县级衔接资金6600万元。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项目实施后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，惠及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脱贫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及监测人口1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27059</w:t>
      </w:r>
      <w:r>
        <w:rPr>
          <w:rFonts w:hint="eastAsia" w:ascii="仿宋_GB2312" w:hAnsi="Arial" w:eastAsia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0FBE6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资金安排使用及项目分类</w:t>
      </w:r>
    </w:p>
    <w:p w14:paraId="5FD789A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320" w:firstLineChars="100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）农村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产业发展类项目</w:t>
      </w:r>
    </w:p>
    <w:p w14:paraId="658EC8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农村产业发展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类项目计划安排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18个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子项目37个，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投资8548万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其中：中央资金6082万元、省级资金790万元；市级资金1280万元、县级资金396万元。</w:t>
      </w:r>
    </w:p>
    <w:p w14:paraId="6ED0D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40" w:lineRule="exact"/>
        <w:ind w:left="0" w:leftChars="0" w:firstLine="643" w:firstLineChars="200"/>
        <w:jc w:val="left"/>
        <w:textAlignment w:val="auto"/>
        <w:outlineLvl w:val="2"/>
        <w:rPr>
          <w:rFonts w:hint="default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2025年沈丘县扶持发展新型农村集体经济项目（20个）</w:t>
      </w:r>
    </w:p>
    <w:p w14:paraId="41334A3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59" w:firstLineChars="20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建设任务：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建设任务：修建钢结构厂房16座，改造4个坑塘开展渔业养殖。地点：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李老庄乡刘堂村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李老庄乡姚庄村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赵德营镇程寨村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新安集镇新王庄村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冯营镇天齐庙村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留福镇曹桥村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石槽集乡郜庄村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卞路口乡戚闫庄村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范营乡范庄村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邢庄乡八里湾村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老城镇前楼村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.留福镇元路口村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周营镇谢营村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刘湾镇大陈庄村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槐店镇贾寨村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北城街道西孙楼村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白集镇中庭湖村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洪山镇辛堂村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刘庄店镇邵寨村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付井镇马堂村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C682E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56" w:firstLineChars="20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（2）资金安排：计划使用资金1000万元，其中中央资金1000万元。</w:t>
      </w:r>
    </w:p>
    <w:p w14:paraId="3B8881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56" w:firstLineChars="20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（3）时间进度：完成招投标时间：2025年3月，开工时间：2025年4月，完工时间：2025年9月，完成验收时间：2025年10月。</w:t>
      </w:r>
    </w:p>
    <w:p w14:paraId="66A7A3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56" w:firstLineChars="20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绩效目标：项目按计划及时完工，验收合格率达到100%，群众满意度100%。项目完成验收后移交村集体进行管护。通过衔接资金发展村集体经济，实行村集体租赁收益，由项目使用单位负责管护，村集体经济合作社年收益租金用来发展壮大村集体经济，带动</w:t>
      </w:r>
      <w:r>
        <w:rPr>
          <w:rFonts w:hint="eastAsia" w:ascii="仿宋_GB2312" w:hAnsi="仿宋_GB2312" w:eastAsia="仿宋_GB2312" w:cs="仿宋_GB2312"/>
          <w:sz w:val="32"/>
          <w:szCs w:val="32"/>
        </w:rPr>
        <w:t>1049户4126人脱贫户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开展低收入人口或监测户年终分红、村内小型公益事业等形式，实现稳增收，确保稳脱贫，带动低收入人口或监测户增收。资产归村集体经济所有，村级集体通过增设公益性岗位，即丰富了低收入人口或监测户就业渠道，又增加了收入。</w:t>
      </w:r>
    </w:p>
    <w:p w14:paraId="311296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56" w:firstLineChars="20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（5）责任单位：沈丘县委组织部</w:t>
      </w:r>
    </w:p>
    <w:p w14:paraId="1CD5A7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after="0" w:line="540" w:lineRule="exact"/>
        <w:ind w:firstLine="643" w:firstLineChars="200"/>
        <w:textAlignment w:val="auto"/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2.2025年沈丘县小额贷款贴息项目</w:t>
      </w:r>
    </w:p>
    <w:p w14:paraId="0BDCA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（1）建设任务：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对全县22个乡镇约8900余户小额贴息贷款的脱贫户（含监测户）按照国家浮动利率进行全额贴息，为脱贫户增收脱贫提供资金支持。可惠及全县脱贫户约8900户，促进脱贫户增收，脱贫户满意度达95%以上。</w:t>
      </w:r>
    </w:p>
    <w:p w14:paraId="2231043D">
      <w:pPr>
        <w:keepNext w:val="0"/>
        <w:keepLines w:val="0"/>
        <w:widowControl w:val="0"/>
        <w:suppressLineNumbers w:val="0"/>
        <w:spacing w:before="0" w:beforeAutospacing="0" w:after="0" w:afterAutospacing="0"/>
        <w:ind w:left="319" w:leftChars="152" w:right="0" w:firstLine="321" w:firstLineChars="100"/>
        <w:jc w:val="both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计划投入资金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970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其中：</w:t>
      </w:r>
      <w:r>
        <w:rPr>
          <w:rFonts w:hint="eastAsia" w:ascii="仿宋_GB2312" w:hAnsi="Calibri" w:eastAsia="仿宋_GB2312" w:cs="仿宋_GB2312"/>
          <w:bCs/>
          <w:color w:val="000000"/>
          <w:spacing w:val="0"/>
          <w:kern w:val="2"/>
          <w:sz w:val="32"/>
          <w:szCs w:val="32"/>
          <w:lang w:val="en-US" w:eastAsia="zh-CN" w:bidi="ar"/>
        </w:rPr>
        <w:t>中央资金</w:t>
      </w:r>
      <w:r>
        <w:rPr>
          <w:rFonts w:hint="eastAsia" w:ascii="仿宋_GB2312" w:eastAsia="仿宋_GB2312" w:cs="仿宋_GB2312"/>
          <w:bCs/>
          <w:color w:val="000000"/>
          <w:spacing w:val="0"/>
          <w:kern w:val="2"/>
          <w:sz w:val="32"/>
          <w:szCs w:val="32"/>
          <w:lang w:val="en-US" w:eastAsia="zh-CN" w:bidi="ar"/>
        </w:rPr>
        <w:t>970</w:t>
      </w:r>
      <w:r>
        <w:rPr>
          <w:rFonts w:hint="eastAsia" w:ascii="仿宋_GB2312" w:hAnsi="Calibri" w:eastAsia="仿宋_GB2312" w:cs="仿宋_GB2312"/>
          <w:bCs/>
          <w:color w:val="000000"/>
          <w:spacing w:val="0"/>
          <w:kern w:val="2"/>
          <w:sz w:val="32"/>
          <w:szCs w:val="32"/>
          <w:lang w:val="en-US" w:eastAsia="zh-CN" w:bidi="ar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91A7F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开工时间：2025年1月20日，完工时间2025年12月31日。</w:t>
      </w:r>
    </w:p>
    <w:p w14:paraId="64873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项目按计划及时完工，验收合格率达到100%，受益人口满意度100%。项目实施后，为脱贫户增收脱贫提供资金支持。可惠及全县脱贫户8907户17814人，为脱贫户生产发展提供了资金支持，促进脱贫户增收脱贫。</w:t>
      </w:r>
    </w:p>
    <w:p w14:paraId="37DBC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乡村振兴局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BEFE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2025年沈丘县北杨集镇林寨村大棚提升项目</w:t>
      </w:r>
    </w:p>
    <w:p w14:paraId="1EFFEE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67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建设内容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林寨村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13个大棚进行更换薄膜、棉被及零配件，改造电路等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项目内容。</w:t>
      </w:r>
    </w:p>
    <w:p w14:paraId="639D4C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67" w:firstLineChars="200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计划使用资金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150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其中：中央资金150万元。</w:t>
      </w:r>
    </w:p>
    <w:p w14:paraId="319404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83" w:firstLineChars="20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完成招投标时间：2025年3月，开工时间：2025年4月，完工时间：2025年5月，完成验收时间：2025年6月。</w:t>
      </w:r>
    </w:p>
    <w:p w14:paraId="4F902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7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项目建成后所形成的固定资产属于村集体经济所有，增加了村集体收益资金，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可直接或间接带动群众（包括脱贫户）参与生产劳动，实现就业增收，项目建成后不但可以起到产业示范带动作用、增加当地产业基础，还可以助推北杨集镇巩固脱贫攻坚成果同乡村振兴的有效衔接。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收益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满意度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。项目按计划及时完工，验收合格率达到100%。</w:t>
      </w:r>
    </w:p>
    <w:p w14:paraId="15AC6B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楷体_GB2312" w:hAnsi="楷体_GB2312" w:eastAsia="仿宋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乡村振兴局。</w:t>
      </w:r>
    </w:p>
    <w:p w14:paraId="2DEFF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4.2025年沈丘县村级光伏发电站迁移改造项目</w:t>
      </w:r>
    </w:p>
    <w:p w14:paraId="44A6C1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（1）建设任务：计划对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赵德营王其庙村、北城南王楼村等电站进行整体搬迁等项目内容。</w:t>
      </w:r>
    </w:p>
    <w:p w14:paraId="5F5AA28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其中：县级资金60万元。</w:t>
      </w:r>
    </w:p>
    <w:p w14:paraId="34449F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59" w:firstLineChars="20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完成招投标时间：2025年3月，开工时间：2025年4月，完工时间：2025年5月，完成验收时间：2025年6月。</w:t>
      </w:r>
    </w:p>
    <w:p w14:paraId="4B156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迁移个别行政村光伏电站，产权归村集体经济所有。项目实施后，可以加强当地产业基础，带动周边脱贫户和脱贫监测户就业，提高光伏电站发电量，保障光伏电站正常运转，增加村集体经济收入，巩固脱贫成果。满意度指标：收益脱贫户满意度95%以上。</w:t>
      </w:r>
    </w:p>
    <w:p w14:paraId="72474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楷体_GB2312" w:hAnsi="楷体_GB2312" w:eastAsia="仿宋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乡村振兴局</w:t>
      </w:r>
    </w:p>
    <w:p w14:paraId="6ACB9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right="0" w:firstLine="643" w:firstLineChars="200"/>
        <w:jc w:val="both"/>
        <w:textAlignment w:val="auto"/>
        <w:outlineLvl w:val="9"/>
        <w:rPr>
          <w:rFonts w:hint="default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5.2025年沈丘县莲池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镇加工车间项目</w:t>
      </w:r>
    </w:p>
    <w:p w14:paraId="749AF4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Chars="200" w:right="0" w:rightChars="0"/>
        <w:jc w:val="both"/>
        <w:textAlignment w:val="auto"/>
        <w:outlineLvl w:val="9"/>
        <w:rPr>
          <w:rFonts w:hint="eastAsia" w:ascii="楷体_GB2312" w:hAnsi="楷体_GB2312" w:eastAsia="仿宋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（1）建设内容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：在莲池镇小郑营行政村新建2000平方加工车间一座</w:t>
      </w:r>
      <w:r>
        <w:rPr>
          <w:rFonts w:hint="eastAsia" w:ascii="楷体_GB2312" w:hAnsi="楷体_GB2312" w:eastAsia="仿宋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及配套设施等项目内容。</w:t>
      </w:r>
    </w:p>
    <w:p w14:paraId="5919CF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Chars="20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计划使用资金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495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其中：中央资金   495万元。</w:t>
      </w:r>
    </w:p>
    <w:p w14:paraId="370F49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83" w:firstLineChars="20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完成招投标时间：2025年5月，开工时间：2025年6月，完工时间：2025年7月，完成验收时间：2025年8月。</w:t>
      </w:r>
    </w:p>
    <w:p w14:paraId="02B057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7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项目建成后所形成的固定资产属于村集体经济所有，增加了村集体收益资金，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可直接或间接带动群众（包括脱贫户）参与生产劳动，实现就业增收，项目建成后不但可以起到产业示范带动作用、增加当地产业基础，还可以助推莲池镇巩固脱贫攻坚成果同乡村振兴的有效衔接。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收益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满意度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。项目按计划及时完工，验收合格率达到100%。</w:t>
      </w:r>
    </w:p>
    <w:p w14:paraId="5F27B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="0" w:leftChars="0" w:right="0" w:firstLine="643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楷体_GB2312" w:hAnsi="楷体_GB2312" w:eastAsia="仿宋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乡村振兴局</w:t>
      </w:r>
    </w:p>
    <w:p w14:paraId="5BAA7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6.2025年沈丘县纸店镇邱庄行政村加工车间</w:t>
      </w:r>
    </w:p>
    <w:p w14:paraId="065B188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楷体_GB2312" w:hAnsi="楷体_GB2312" w:eastAsia="仿宋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建设内容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：在邱庄行政村新</w:t>
      </w: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建5</w:t>
      </w:r>
      <w:r>
        <w:rPr>
          <w:rFonts w:hint="eastAsia" w:ascii="楷体_GB2312" w:hAnsi="楷体_GB2312" w:eastAsia="仿宋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00平方加工车间及设备安装等项目内容.</w:t>
      </w:r>
    </w:p>
    <w:p w14:paraId="6F3829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Chars="20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计划使用资金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其中：中央资金   202万元。</w:t>
      </w:r>
    </w:p>
    <w:p w14:paraId="650144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83" w:firstLineChars="20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完成招投标时间：2025年5月，开工时间：2025年6月，完工时间：2025年7月，完成验收时间：2025年8月。</w:t>
      </w:r>
    </w:p>
    <w:p w14:paraId="30D48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7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项目建成后所形成的固定资产属于村集体经济所有，增加了村集体收益资金，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可直接或间接带动群众（包括脱贫户）参与生产劳动，实现就业增收，项目建成后不但可以起到产业示范带动作用、增加当地产业基础，还可以助推纸店镇巩固脱贫攻坚成果同乡村振兴的有效衔接。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收益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满意度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。项目按计划及时完工，验收合格率达到100%。</w:t>
      </w:r>
    </w:p>
    <w:p w14:paraId="26159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楷体_GB2312" w:hAnsi="楷体_GB2312" w:eastAsia="仿宋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乡村振兴局。</w:t>
      </w:r>
    </w:p>
    <w:p w14:paraId="3F2B8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right="0" w:firstLine="321" w:firstLineChars="100"/>
        <w:jc w:val="both"/>
        <w:textAlignment w:val="auto"/>
        <w:outlineLvl w:val="9"/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7.2025年沈丘县纸店镇程营行政村加工车间</w:t>
      </w:r>
    </w:p>
    <w:p w14:paraId="15AE10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Chars="200" w:right="0" w:rightChars="0"/>
        <w:jc w:val="both"/>
        <w:textAlignment w:val="auto"/>
        <w:outlineLvl w:val="9"/>
        <w:rPr>
          <w:rFonts w:hint="eastAsia" w:ascii="楷体_GB2312" w:hAnsi="楷体_GB2312" w:eastAsia="仿宋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（1）建设内容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：在程营行政村新</w:t>
      </w:r>
      <w:r>
        <w:rPr>
          <w:rFonts w:hint="eastAsia" w:ascii="楷体_GB2312" w:hAnsi="楷体_GB2312" w:eastAsia="仿宋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建1000平方加工车间及设备安装等项目内容.</w:t>
      </w:r>
    </w:p>
    <w:p w14:paraId="7A3308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Chars="20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计划使用资金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360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其中：中央资金   360万元。</w:t>
      </w:r>
    </w:p>
    <w:p w14:paraId="632D55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83" w:firstLineChars="20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完成招投标时间：2025年5月，开工时间：2025年6月，完工时间：2025年7月，完成验收时间：2025年8月。</w:t>
      </w:r>
    </w:p>
    <w:p w14:paraId="0B7FFF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7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项目建成后所形成的固定资产属于村集体经济所有，增加了村集体收益资金，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可直接或间接带动群众（包括脱贫户）参与生产劳动，实现就业增收，项目建成后不但可以起到产业示范带动作用、增加当地产业基础，还可以助推纸店镇巩固脱贫攻坚成果同乡村振兴的有效衔接。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收益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满意度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。项目按计划及时完工，验收合格率达到100%。</w:t>
      </w:r>
    </w:p>
    <w:p w14:paraId="5C9F8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楷体_GB2312" w:hAnsi="楷体_GB2312" w:eastAsia="仿宋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乡村振兴局。</w:t>
      </w:r>
    </w:p>
    <w:p w14:paraId="49E75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right="0" w:firstLine="321" w:firstLineChars="100"/>
        <w:jc w:val="both"/>
        <w:textAlignment w:val="auto"/>
        <w:outlineLvl w:val="9"/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8.2025年沈丘县刘湾镇加工车间</w:t>
      </w:r>
    </w:p>
    <w:p w14:paraId="05340F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Chars="200" w:right="0" w:rightChars="0"/>
        <w:jc w:val="both"/>
        <w:textAlignment w:val="auto"/>
        <w:outlineLvl w:val="9"/>
        <w:rPr>
          <w:rFonts w:hint="eastAsia" w:ascii="楷体_GB2312" w:hAnsi="楷体_GB2312" w:eastAsia="仿宋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（1）建设内容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：在杜营行政村新</w:t>
      </w: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建10</w:t>
      </w:r>
      <w:r>
        <w:rPr>
          <w:rFonts w:hint="eastAsia" w:ascii="楷体_GB2312" w:hAnsi="楷体_GB2312" w:eastAsia="仿宋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00平方加工车间及设备安装等项目内容.</w:t>
      </w:r>
    </w:p>
    <w:p w14:paraId="243E3C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Chars="20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计划使用资金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360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其中：中央资金   360万元。</w:t>
      </w:r>
    </w:p>
    <w:p w14:paraId="771937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83" w:firstLineChars="20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完成招投标时间：2025年5月，开工时间：2025年6月，完工时间：2025年7月，完成验收时间：2025年8月。</w:t>
      </w:r>
    </w:p>
    <w:p w14:paraId="60AEB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7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项目建成后所形成的固定资产属于村集体经济所有，增加了村集体收益资金，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可直接或间接带动群众（包括脱贫户）参与生产劳动，实现就业增收，项目建成后不但可以起到产业示范带动作用、增加当地产业基础，还可以助推刘湾镇巩固脱贫攻坚成果同乡村振兴的有效衔接。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收益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满意度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。项目按计划及时完工，验收合格率达到100%。</w:t>
      </w:r>
    </w:p>
    <w:p w14:paraId="42E7A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楷体_GB2312" w:hAnsi="楷体_GB2312" w:eastAsia="仿宋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乡村振兴局。</w:t>
      </w:r>
    </w:p>
    <w:p w14:paraId="40A78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right="0" w:firstLine="643" w:firstLineChars="200"/>
        <w:jc w:val="both"/>
        <w:textAlignment w:val="auto"/>
        <w:outlineLvl w:val="9"/>
        <w:rPr>
          <w:rFonts w:hint="default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9.2025年沈丘县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老城镇加工车间项目</w:t>
      </w:r>
    </w:p>
    <w:p w14:paraId="6E6177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Chars="200" w:right="0" w:rightChars="0"/>
        <w:jc w:val="both"/>
        <w:textAlignment w:val="auto"/>
        <w:outlineLvl w:val="9"/>
        <w:rPr>
          <w:rFonts w:hint="eastAsia" w:ascii="楷体_GB2312" w:hAnsi="楷体_GB2312" w:eastAsia="仿宋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（1）建设内容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：在北韩湾行政村新建1200平方加工车间一座</w:t>
      </w:r>
      <w:r>
        <w:rPr>
          <w:rFonts w:hint="eastAsia" w:ascii="楷体_GB2312" w:hAnsi="楷体_GB2312" w:eastAsia="仿宋_GB2312" w:cs="楷体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及设备安装等项目内容。</w:t>
      </w:r>
    </w:p>
    <w:p w14:paraId="020CF4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Chars="20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计划使用资金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455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其中：中央资金   455万元。</w:t>
      </w:r>
    </w:p>
    <w:p w14:paraId="7ED848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83" w:firstLineChars="20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完成招投标时间：2025年5月，开工时间：2025年6月，完工时间：2025年7月，完成验收时间：2025年8月。</w:t>
      </w:r>
    </w:p>
    <w:p w14:paraId="4884C1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7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项目建成后所形成的固定资产属于村集体经济所有，增加了村集体收益资金，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可直接或间接带动群众（包括脱贫户）参与生产劳动，实现就业增收，项目建成后不但可以起到产业示范带动作用、增加当地产业基础，还可以助推老城镇巩固脱贫攻坚成果同乡村振兴的有效衔接。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收益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满意度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。项目按计划及时完工，验收合格率达到100%。</w:t>
      </w:r>
    </w:p>
    <w:p w14:paraId="67D8C2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楷体_GB2312" w:hAnsi="楷体_GB2312" w:eastAsia="仿宋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乡村振兴局</w:t>
      </w:r>
    </w:p>
    <w:p w14:paraId="2F96D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right="0" w:firstLine="643" w:firstLineChars="200"/>
        <w:jc w:val="both"/>
        <w:textAlignment w:val="auto"/>
        <w:outlineLvl w:val="9"/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10.2025年沈丘县洪山镇标准化蛋鸡养殖项目</w:t>
      </w:r>
    </w:p>
    <w:p w14:paraId="278364A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Chars="200"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建设内容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：在洪山镇孟店桥村</w:t>
      </w: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建标准化蛋鸡养殖棚两栋</w:t>
      </w:r>
    </w:p>
    <w:p w14:paraId="004A00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right="0" w:rightChars="0"/>
        <w:jc w:val="both"/>
        <w:textAlignment w:val="auto"/>
        <w:outlineLvl w:val="9"/>
        <w:rPr>
          <w:rFonts w:hint="default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及配套设备等项目内容</w:t>
      </w:r>
    </w:p>
    <w:p w14:paraId="32B222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right="0" w:rightChars="0" w:firstLine="333" w:firstLineChars="1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计划使用资金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370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其中：中央资金   370万元。</w:t>
      </w:r>
    </w:p>
    <w:p w14:paraId="308457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83" w:firstLineChars="20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完成招投标时间：2025年5月，开工时间：2025年6月，完工时间：2025年7月，完成验收时间：2025年8月。</w:t>
      </w:r>
    </w:p>
    <w:p w14:paraId="1A091F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7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项目建成后所形成的固定资产属于村集体经济所有，增加了村集体收益资金，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可直接或间接带动群众（包括脱贫户）参与生产劳动，实现就业增收，项目建成后不但可以起到产业示范带动作用、增加当地产业基础，还可以助推洪山镇巩固脱贫攻坚成果同乡村振兴的有效衔接。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收益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满意度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。项目按计划及时完工，验收合格率达到100%。</w:t>
      </w:r>
    </w:p>
    <w:p w14:paraId="4C36A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楷体_GB2312" w:hAnsi="楷体_GB2312" w:eastAsia="仿宋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乡村振兴局</w:t>
      </w:r>
    </w:p>
    <w:p w14:paraId="1F7BA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right="0" w:firstLine="643" w:firstLineChars="200"/>
        <w:jc w:val="both"/>
        <w:textAlignment w:val="auto"/>
        <w:outlineLvl w:val="9"/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2025年沈丘县冯营镇李寨村牛场TMR制料车间改扩建和新增饲养设备项目</w:t>
      </w:r>
    </w:p>
    <w:p w14:paraId="6B9E45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（1）建设内容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：在李寨村建设牛场TMR制料车间改扩建1200平方，新增饲养设备一套等。</w:t>
      </w:r>
    </w:p>
    <w:p w14:paraId="649529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right="0" w:rightChars="0" w:firstLine="667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计划使用资金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220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其中：中央资金220万元。</w:t>
      </w:r>
    </w:p>
    <w:p w14:paraId="591D37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83" w:firstLineChars="20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完成招投标时间：2025年5月，开工时间：2025年6月，完工时间：2025年7月，完成验收时间：2025年8月。</w:t>
      </w:r>
    </w:p>
    <w:p w14:paraId="785CA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7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项目建成后所形成的固定资产属于村集体经济所有，增加了村集体收益资金，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可直接或间接带动群众（包括脱贫户）参与生产劳动，实现就业增收，项目建成后不但可以起到产业示范带动作用、增加当地产业基础，还可以助推冯营镇巩固脱贫攻坚成果同乡村振兴的有效衔接。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收益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满意度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。项目按计划及时完工，验收合格率达到100%。</w:t>
      </w:r>
    </w:p>
    <w:p w14:paraId="641F9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left="0" w:leftChars="0" w:right="0" w:firstLine="643" w:firstLineChars="200"/>
        <w:jc w:val="both"/>
        <w:textAlignment w:val="auto"/>
        <w:outlineLvl w:val="9"/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楷体_GB2312" w:hAnsi="楷体_GB2312" w:eastAsia="仿宋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乡村振兴局</w:t>
      </w:r>
    </w:p>
    <w:p w14:paraId="6EC33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2025年沈丘县脱贫人口与监测对象农田增产项目</w:t>
      </w:r>
    </w:p>
    <w:p w14:paraId="1DFD20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（1）建设任务：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对18434户脱贫享受政策户、543户边缘易致贫户、1489户突发严重困难户和983户脱贫不稳定户实施农田增产项目，每户脱贫户或监测户发放复合肥一袋。共计发放复合肥约1000吨。采取公开招标形式。</w:t>
      </w:r>
    </w:p>
    <w:p w14:paraId="1D6B8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default" w:eastAsia="仿宋_GB2312"/>
          <w:b w:val="0"/>
          <w:bCs w:val="0"/>
          <w:color w:val="000000" w:themeColor="text1"/>
          <w:spacing w:val="0"/>
          <w:kern w:val="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计划使用资金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390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其中：省级资金390万元。</w:t>
      </w:r>
    </w:p>
    <w:p w14:paraId="41FB4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完成招投标时间：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，完成验收时间：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9702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项目实施后可使22个乡镇（办）548个行政村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19434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户脱贫享受政策户户均年收入增加100至200元。效益指标：有力地促进了农业增产、低收入人口增收。满意度指标: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益脱贫户满意度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83D8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楷体_GB2312" w:hAnsi="楷体_GB2312" w:eastAsia="仿宋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乡村振兴局。</w:t>
      </w:r>
    </w:p>
    <w:p w14:paraId="52AD0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right="0" w:firstLine="643" w:firstLineChars="200"/>
        <w:jc w:val="both"/>
        <w:textAlignment w:val="auto"/>
        <w:outlineLvl w:val="9"/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13.2025年沈丘县农业农村局洪山镇魏庄羊场升级改造项目</w:t>
      </w:r>
    </w:p>
    <w:p w14:paraId="684581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200" w:firstLine="321" w:firstLineChars="1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（1）建设内容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魏庄村新建一处长25米、宽16米、高505米钢结构晾粪场，硬化内部15厘米厚度地坪400平，对羊场升级改造。采取公开招标形式。</w:t>
      </w:r>
    </w:p>
    <w:p w14:paraId="499A4A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40" w:lineRule="exact"/>
        <w:ind w:right="0" w:rightChars="0" w:firstLine="667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计划使用资金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58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其中：县级资金   58万元。</w:t>
      </w:r>
    </w:p>
    <w:p w14:paraId="43CECB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683" w:firstLineChars="205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完成招投标时间：2025年5月，开工时间：2025年6月，完工时间：2025年7月，完成验收时间：2025年8月。</w:t>
      </w:r>
    </w:p>
    <w:p w14:paraId="04B9B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67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项目建成后所形成的固定资产属于村集体经济所有，增加了村集体收益资金，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可直接或间接带动群众（包括脱贫户）参与生产劳动，实现就业增收，项目建成后不但可以起到产业示范带动作用、增加当地产业基础，还可以助推洪山镇巩固脱贫攻坚成果同乡村振兴的有效衔接。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收益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满意度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。项目按计划及时完工，验收合格率达到100%。</w:t>
      </w:r>
    </w:p>
    <w:p w14:paraId="352DA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楷体_GB2312" w:hAnsi="楷体_GB2312" w:eastAsia="仿宋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农业农村局。</w:t>
      </w:r>
    </w:p>
    <w:p w14:paraId="2F579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14.2025年沈丘县农业农村局莲池镇农产品产地冷藏保鲜设施建设项目</w:t>
      </w:r>
    </w:p>
    <w:p w14:paraId="64132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（1）建设任务：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在大郑营村新建1000平冷库主体、地面硬化、钢构防雨防晒棚、地下管道、消防体系。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采取公开招标形式。</w:t>
      </w:r>
    </w:p>
    <w:p w14:paraId="1C1FA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400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其中：市级资金400万元。</w:t>
      </w:r>
    </w:p>
    <w:p w14:paraId="78AFD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完成招投标时间：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，完成验收时间：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84B2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项目建成后所形成的固定资产属于村集体经济所有，增加了村集体收益资金，可直接或间接带动群众（包括脱贫户）参与生产劳动，实现就业增收，项目建成后不但可以起到产业示范带动作用、增加当地产业基础，还可以有效提升当地水果、蔬菜等鲜活农产品产地冷藏保鲜水平，降低产后损失率；提升商品化处理能力，大幅增加产品附加值，显著提高农民收入，带动低收入人口或监测户增收。收益脱贫户满意度100%。项目按计划及时完工，验收合格率达到100%，群众满意度100%。</w:t>
      </w:r>
    </w:p>
    <w:p w14:paraId="36B9ADD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1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县农业农村局。</w:t>
      </w:r>
    </w:p>
    <w:p w14:paraId="7079A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15.2025年沈丘县白集镇大许庄村农产品产地冷藏保鲜设施建设项目</w:t>
      </w:r>
    </w:p>
    <w:p w14:paraId="085EB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（1）建设任务：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在白集镇大许庄村新建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1500平冷库主体、地面硬化、钢构防雨防晒棚、地下管道、消防体系。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采取公开招标形式。</w:t>
      </w:r>
    </w:p>
    <w:p w14:paraId="5875E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计划使用资金600万元。其中：市级资金600万元。</w:t>
      </w:r>
    </w:p>
    <w:p w14:paraId="6F7C38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完成招投标时间：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，完成验收时间：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99DE3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-1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项目建成后所形成的固定资产属于村集体经济所有，增加了村集体收益资金，可直接或间接带动群众（包括脱贫户）参与生产劳动，实现就业增收，项目建成后不但可以起到产业示范带动作用、增加当地产业基础，还可以有效提升当地水果、蔬菜等鲜活农产品产地冷藏保鲜水平，降低产后损失率；提升商品化处理能力，大幅增加产品附加值，显著提高农民收入，带动低收入人口或监测户增收。收益脱贫户满意度100%。项目按计划及时完工，验收合格率达到100%，群众满意度100%。</w:t>
      </w:r>
    </w:p>
    <w:p w14:paraId="272E2CE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after="0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县农业农村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局。</w:t>
      </w:r>
    </w:p>
    <w:p w14:paraId="3117A70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16.2025年沈丘县赵德营镇小欧营村农产品产地冷藏保鲜设施建设项目</w:t>
      </w:r>
    </w:p>
    <w:p w14:paraId="4EA6E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（1）建设任务：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在小欧营村新建600平冷库主体、地面硬化、钢构防雨防晒棚、地下管道、消防体系。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采取公开招标形式。</w:t>
      </w:r>
    </w:p>
    <w:p w14:paraId="13418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280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其中：市级资金280万元。</w:t>
      </w:r>
    </w:p>
    <w:p w14:paraId="7747A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完成招投标时间：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，完成验收时间：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4062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项目建成后所形成的固定资产属于村集体经济所有，增加了村集体收益资金，可直接或间接带动群众（包括脱贫户）参与生产劳动，实现就业增收，项目建成后不但可以起到产业示范带动作用、增加当地产业基础，还可以有效提升当地水果、蔬菜等鲜活农产品产地冷藏保鲜水平，降低产后损失率；提升商品化处理能力，大幅增加产品附加值，显著提高农民收入，带动低收入人口或监测户增收。收益脱贫户满意度100%。项目按计划及时完工，验收合格率达到100%，群众满意度98%。</w:t>
      </w:r>
    </w:p>
    <w:p w14:paraId="253690D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县农业农村局。</w:t>
      </w:r>
    </w:p>
    <w:p w14:paraId="78BD51B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2025年沈丘县卞路口乡渔业循环经济养殖加工项目</w:t>
      </w:r>
    </w:p>
    <w:p w14:paraId="7A41779E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（1）建设任务：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工厂化养殖车间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3000平；池塘清淤整形护坡35亩；河南168”模式漏斗型养殖池6口；零排放圈养桶2组；跑道式养殖槽4条；道路硬化2500平方米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120BB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 w:bidi="ar"/>
        </w:rPr>
        <w:t>（2）资金安排：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计划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highlight w:val="none"/>
        </w:rPr>
        <w:t>使用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highlight w:val="none"/>
          <w:lang w:bidi="ar"/>
        </w:rPr>
        <w:t>资金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1200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highlight w:val="none"/>
          <w:lang w:bidi="ar"/>
        </w:rPr>
        <w:t>万元。其中：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中央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highlight w:val="none"/>
          <w:lang w:eastAsia="zh-CN" w:bidi="ar"/>
        </w:rPr>
        <w:t>衔接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highlight w:val="none"/>
          <w:lang w:bidi="ar"/>
        </w:rPr>
        <w:t>资金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1200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highlight w:val="none"/>
          <w:lang w:bidi="ar"/>
        </w:rPr>
        <w:t>万元。</w:t>
      </w:r>
    </w:p>
    <w:p w14:paraId="1F2862D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 w:bidi="ar"/>
        </w:rPr>
        <w:t>（3）时间进度：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完成招投标时间：202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月，开工时间：202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月，完工时间202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7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月，完成验收时间：202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月。</w:t>
      </w:r>
    </w:p>
    <w:p w14:paraId="0416A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 w:bidi="ar"/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kern w:val="0"/>
          <w:sz w:val="32"/>
          <w:szCs w:val="32"/>
          <w:highlight w:val="none"/>
          <w:lang w:eastAsia="zh-CN" w:bidi="ar"/>
        </w:rPr>
        <w:t>项目按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计划及时完工，验收合格率达到100%，群众满意度100%。通过项目实施，增加新的就业岗位，可吸纳附近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低收入人口或监测户20人就业（其中脱贫户10人）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，每年增收3.3万元/人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资产归村集体经济所有，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bidi="ar"/>
        </w:rPr>
        <w:t>村级集体通过增设公益性岗位，即丰富了低收入人口或监测户就业渠道，又增加了收入。同时，激发低收入人口或监测户的内生动力，彻底实现产业扶贫由“输血式”扶贫向“造血式”扶贫的转变。</w:t>
      </w:r>
    </w:p>
    <w:p w14:paraId="61B0A078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（5）责任单位：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沈丘县现代农业投资发展有限公司</w:t>
      </w:r>
    </w:p>
    <w:p w14:paraId="4BCC694E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0" w:firstLine="667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2"/>
          <w:szCs w:val="32"/>
          <w:highlight w:val="none"/>
          <w:lang w:val="en-US" w:eastAsia="zh-CN"/>
        </w:rPr>
        <w:t>18.2025年沈丘县现代农业投资发展有限公司食用菌智能化栽培项目</w:t>
      </w:r>
    </w:p>
    <w:p w14:paraId="20689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（1）建设任务：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新建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14栋智能型温室大棚（含设备），每栋面积：12米*25米。总建筑面积4200平方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 w14:paraId="5CFAFF1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spacing w:line="560" w:lineRule="exact"/>
        <w:ind w:left="0" w:firstLine="667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2"/>
          <w:szCs w:val="32"/>
          <w:highlight w:val="none"/>
          <w:lang w:eastAsia="zh-CN"/>
        </w:rPr>
        <w:t>（2）资金安排：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计划使用资金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  <w:lang w:val="en-US" w:eastAsia="zh-CN"/>
        </w:rPr>
        <w:t>978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万元。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其中：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中央资金：300万元；省级资金：400万元；县级衔接资金278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6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。</w:t>
      </w:r>
    </w:p>
    <w:p w14:paraId="3C628161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0" w:firstLine="667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2"/>
          <w:szCs w:val="32"/>
          <w:highlight w:val="none"/>
          <w:lang w:val="en-US" w:eastAsia="zh-CN"/>
        </w:rPr>
        <w:t>（3）时间进度：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预计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招投标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时间：202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月，开工时间：202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月，完工时间：202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月，验收时间：202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月。</w:t>
      </w:r>
    </w:p>
    <w:p w14:paraId="34FA030C">
      <w:pPr>
        <w:bidi w:val="0"/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2"/>
          <w:szCs w:val="32"/>
          <w:highlight w:val="none"/>
          <w:lang w:eastAsia="zh-CN"/>
        </w:rPr>
        <w:t>（4）绩效目标：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highlight w:val="none"/>
          <w:lang w:eastAsia="zh-CN"/>
        </w:rPr>
        <w:t>项目按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计划及时完工，验收合格率达到100%，为群众生产、生活提供便利，群众满意度100%。形成资产归村集体经济所有，租赁给专业合作社使用，由</w:t>
      </w:r>
      <w:r>
        <w:rPr>
          <w:rFonts w:hint="eastAsia" w:ascii="仿宋_GB2312" w:hAnsi="仿宋_GB2312" w:eastAsia="仿宋_GB2312" w:cs="仿宋_GB2312"/>
          <w:b w:val="0"/>
          <w:bCs/>
          <w:i w:val="0"/>
          <w:color w:val="auto"/>
          <w:sz w:val="32"/>
          <w:szCs w:val="32"/>
          <w:highlight w:val="none"/>
          <w:lang w:eastAsia="zh-CN"/>
        </w:rPr>
        <w:t>项目使用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单位负责管护，项目实施村集体经济合作社年收益租金发展壮大村集体经济。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解决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村内低收入人口或监测户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就业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30人（其中脱贫户12人），每年增收3.6万元/人，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引导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低收入人口或监测户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与生产基地合作经营、设立公益岗位、家庭成员无劳动能力的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低收入人口或监测户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开展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低收入人口或监测户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年终分红、村内小型公益事业等形式，带动低收入人口或监测户增收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。</w:t>
      </w:r>
    </w:p>
    <w:p w14:paraId="40E8BB80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60" w:lineRule="exact"/>
        <w:ind w:left="0" w:firstLine="667" w:firstLineChars="200"/>
        <w:textAlignment w:val="auto"/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6"/>
          <w:sz w:val="32"/>
          <w:szCs w:val="32"/>
          <w:highlight w:val="none"/>
          <w:lang w:eastAsia="zh-CN"/>
        </w:rPr>
        <w:t>（5）责任单位：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沈丘县现代农业投资发展有限公司</w:t>
      </w:r>
      <w:r>
        <w:rPr>
          <w:rFonts w:hint="eastAsia" w:ascii="仿宋_GB2312" w:hAnsi="仿宋_GB2312" w:eastAsia="仿宋_GB2312" w:cs="仿宋_GB2312"/>
          <w:color w:val="auto"/>
          <w:spacing w:val="6"/>
          <w:sz w:val="32"/>
          <w:szCs w:val="32"/>
          <w:highlight w:val="none"/>
        </w:rPr>
        <w:t>。</w:t>
      </w:r>
    </w:p>
    <w:p w14:paraId="036B733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640" w:firstLineChars="200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）农村基础设施建设类项目</w:t>
      </w:r>
    </w:p>
    <w:p w14:paraId="7B9B7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年农村基础设施建设类项目计划安排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投资7915万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。其中：中央资金4125 万元、省级资金1749万元，市级衔接资金498万元，县级资金1543万元。</w:t>
      </w:r>
    </w:p>
    <w:p w14:paraId="7D57C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1.2025年沈丘县乡村振兴局脱贫攻坚巩固提升道路建设项目</w:t>
      </w:r>
    </w:p>
    <w:p w14:paraId="2B6CCD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（1）建设任务：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在范营乡、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赵德营镇等22个乡镇（办事处）56个政村修建道路约75公里，宽度为2.5-5m。混凝土路面或沥青混凝土路面。道路结构为：15厘米厚C30水泥混凝土面层+15厘米厚12%石灰稳定土基层+路基加宽、开槽、碾压；18厘米厚C30水泥混凝土面层+15厘米厚12%石灰稳定土基层+路基加宽、开槽、碾压，混凝土垫层、砖瓦路面。采取公开招标形式。</w:t>
      </w:r>
    </w:p>
    <w:p w14:paraId="70A51710">
      <w:pPr>
        <w:pStyle w:val="6"/>
        <w:bidi w:val="0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计划使用资金3649万元。其中：中央资金 2413万元，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省级资金1236万元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F88C94D">
      <w:pPr>
        <w:pStyle w:val="6"/>
        <w:bidi w:val="0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完成招投标时间：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，完成验收时间：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000D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实施后，改善了村组内交通状况，方便群众出行，可以巩固我县项目区域内脱贫成效，促进项目区域内的物质和文化交流，解决出行难问题，带动项目区域的经济的发展。提高农副产品运输和劳动力转移效率，间接增加了群众收入，保障群众生活、生产持续健康发展，群众对实施效果十分满意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项目建成后资产移交村集体管护，受益群众759800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人。</w:t>
      </w:r>
    </w:p>
    <w:p w14:paraId="63D7DCF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after="0"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乡村振兴局。</w:t>
      </w:r>
    </w:p>
    <w:p w14:paraId="6B538A3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 2025年沈丘县民族宗教事务局东城街道办事处道路建设项目</w:t>
      </w:r>
    </w:p>
    <w:p w14:paraId="64410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（1）建设任务：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在东城办李安庄村实施道路提升，宽3至5米，长1100米，共计4445平方左右。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采取公开招标形式。</w:t>
      </w:r>
    </w:p>
    <w:p w14:paraId="789DC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62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-1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其中：中央资金62万元。</w:t>
      </w:r>
    </w:p>
    <w:p w14:paraId="58871E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完成招投标时间：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，完成验收时间：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D847B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促进“同心圆 共发展”活动深入开展，进一步铸牢中民族共同体意识。改善道路交通状况,方便群众生产生活，提升人居环境，可惠及群众536户2886人，其中回族群众160户726人；脱贫人口118户614人，监测户9户31人。验收合格率达到100%，受益人口满意度97%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 w14:paraId="3A7BC5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沈丘县民族宗教事务局</w:t>
      </w:r>
    </w:p>
    <w:p w14:paraId="574514C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3.2025年沈丘县民族宗教事务局留福镇留福村道路建设项目</w:t>
      </w:r>
    </w:p>
    <w:p w14:paraId="172B0068">
      <w:pPr>
        <w:numPr>
          <w:ilvl w:val="0"/>
          <w:numId w:val="0"/>
        </w:numPr>
        <w:spacing w:line="640" w:lineRule="exact"/>
        <w:ind w:firstLine="643" w:firstLineChars="20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（1）建设任务：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在留福行政村村室周边坑塘改造1处，黑臭水体的改造、垃圾清运、护坡，涉及水面面积10亩。</w:t>
      </w:r>
    </w:p>
    <w:p w14:paraId="2DFFF275">
      <w:pPr>
        <w:numPr>
          <w:ilvl w:val="0"/>
          <w:numId w:val="0"/>
        </w:numPr>
        <w:spacing w:line="640" w:lineRule="exact"/>
        <w:ind w:left="630" w:leftChars="0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计划使用资金21万元。其中，省级财政衔</w:t>
      </w:r>
    </w:p>
    <w:p w14:paraId="4353F957">
      <w:pPr>
        <w:numPr>
          <w:ilvl w:val="0"/>
          <w:numId w:val="0"/>
        </w:numPr>
        <w:spacing w:line="640" w:lineRule="exact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接资金21万元。</w:t>
      </w:r>
    </w:p>
    <w:p w14:paraId="12F7D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完成招投标时间：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，完成验收时间：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3C9F9C2">
      <w:pPr>
        <w:spacing w:line="640" w:lineRule="exact"/>
        <w:ind w:firstLine="643" w:firstLineChars="200"/>
        <w:jc w:val="left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促进“同心圆 共发展”活动深入开展，进一步铸牢中民族共同体意识,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恢复和增强留福村坑塘在蓄水抗旱、防洪排涝、生态调节等多方面功能，充分发挥坑塘生态系统的自我修复能力，切实改善生态环境，打造生态宜居的生活家园，不断助力乡村全面振兴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.可惠及群众3280人，监测户13户49人，少数民族17户125人（回族125人）。验收合格率达到100%，受益人口满意度97%。</w:t>
      </w:r>
    </w:p>
    <w:p w14:paraId="1830EF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沈丘县民族宗教事务局</w:t>
      </w:r>
    </w:p>
    <w:p w14:paraId="16A1027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4.2025年沈丘县赵德营镇赵德营村（东侧）雨水管网升级改造项目</w:t>
      </w:r>
    </w:p>
    <w:p w14:paraId="2EE8DE3E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（1）建设任务：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在赵德营镇赵德营村东侧实施雨水盖板沟建设。建设雨水盖板沟约2600米（其中北环路雨水盖板沟长度约440m，西环路雨水盖板沟长度约2160米）</w:t>
      </w:r>
    </w:p>
    <w:p w14:paraId="2399604B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Chars="200" w:firstLine="321" w:firstLineChars="1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计划使用资金150万元。其中：省级资金 150万元。</w:t>
      </w:r>
    </w:p>
    <w:p w14:paraId="6AD6A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完成招投标时间：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，完成验收时间：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49719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实施后，改善了村组内交通状况，方便群众出行，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有效减少污染源，促进水质保护和村集体发展水产养殖项目，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保障群众生活、生产持续健康发展，群众对实施效果十分满意。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项目建成后资产移交村集体管护，受益群众4870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人。</w:t>
      </w:r>
    </w:p>
    <w:p w14:paraId="3F05BE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20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乡村振兴局。</w:t>
      </w:r>
    </w:p>
    <w:p w14:paraId="38ED728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5.2025年沈丘县北杨集镇林寨行政村坑塘改造提升项目</w:t>
      </w:r>
    </w:p>
    <w:p w14:paraId="2B1EC21C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(1)建设任务：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对林寨行政村内3处坑塘及沟渠进行改造清淤、护坡，修建人行步道约1150米等项目内容。</w:t>
      </w:r>
    </w:p>
    <w:p w14:paraId="1C2E7AE9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(2)资金安排：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计划使用资金150万元。其中：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省级资金150万元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1F39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(3)时间进度：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完成招投标时间：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，完成验收时间：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F7FDA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(4)绩效目标：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实施后，改善了村组内交通状况，方便群众出行，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有效减少污染源，促进水质保护和村集体发展水产养殖项目，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保障群众生活、生产持续健康发展，群众对实施效果十分满意。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项目建成后资产移交村集体管护，受益群众1805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人。</w:t>
      </w:r>
    </w:p>
    <w:p w14:paraId="2777370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-13" w:leftChars="0" w:firstLine="643" w:firstLine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责任单位：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北杨集镇人民政府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64A82879">
      <w:pPr>
        <w:pStyle w:val="2"/>
        <w:tabs>
          <w:tab w:val="left" w:pos="762"/>
        </w:tabs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6.2025年沈丘县洪山镇臧庄村农村公共卫生厕所建设项目</w:t>
      </w:r>
    </w:p>
    <w:p w14:paraId="31DDA357">
      <w:pPr>
        <w:pStyle w:val="3"/>
        <w:numPr>
          <w:ilvl w:val="0"/>
          <w:numId w:val="0"/>
        </w:numPr>
        <w:ind w:left="210" w:leftChars="0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（1）建设任务：建设农村公共卫生厕所一座及配套设施；</w:t>
      </w:r>
    </w:p>
    <w:p w14:paraId="63FCFBE1">
      <w:pPr>
        <w:pStyle w:val="3"/>
        <w:numPr>
          <w:ilvl w:val="0"/>
          <w:numId w:val="0"/>
        </w:numPr>
        <w:ind w:left="210" w:leftChars="0"/>
        <w:rPr>
          <w:rFonts w:hint="default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（2）资金安排：计划使用资金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万元。其中：县级资金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万元。</w:t>
      </w:r>
    </w:p>
    <w:p w14:paraId="4C53EADC">
      <w:pPr>
        <w:pStyle w:val="3"/>
        <w:ind w:firstLine="320" w:firstLineChars="100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）时间进度：完成招投标时间：2025年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月，开工时间：2025年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月，完工时间2025年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月，完成验收时间：2025年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月。</w:t>
      </w:r>
    </w:p>
    <w:p w14:paraId="6CB7A5EA">
      <w:pPr>
        <w:pStyle w:val="3"/>
        <w:numPr>
          <w:ilvl w:val="0"/>
          <w:numId w:val="0"/>
        </w:numPr>
        <w:ind w:left="210" w:leftChars="0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（4）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项目实施后，改善了村内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环境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，方便群众，可以巩固我县项目区域内脱贫成效，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项目建成后资产移交村集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体管护，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群众对实施效果满意率95%，直接受益群众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1500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人，</w:t>
      </w:r>
    </w:p>
    <w:p w14:paraId="582995EA">
      <w:pPr>
        <w:pStyle w:val="3"/>
        <w:numPr>
          <w:ilvl w:val="0"/>
          <w:numId w:val="0"/>
        </w:numPr>
        <w:ind w:left="210" w:leftChars="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（5）责任单位：洪山镇人民政府</w:t>
      </w:r>
    </w:p>
    <w:p w14:paraId="431C9C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7.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2025年沈丘县纸店镇农村沟渠整治提升项目</w:t>
      </w:r>
    </w:p>
    <w:p w14:paraId="140D88A6">
      <w:pPr>
        <w:pStyle w:val="11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630" w:leftChars="0"/>
        <w:textAlignment w:val="auto"/>
        <w:outlineLvl w:val="1"/>
        <w:rPr>
          <w:rFonts w:hint="default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建设任务：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对纸店镇王庄行政村内1处沟渠进行改造清淤、护坡等项目内容。</w:t>
      </w:r>
    </w:p>
    <w:p w14:paraId="510F29B2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(2)资金安排：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计划使用资金20万元。其中：省级资金20万元。</w:t>
      </w:r>
    </w:p>
    <w:p w14:paraId="2681E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(3)时间进度：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完成招投标时间：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，完成验收时间：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1EF29D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30" w:left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(4)绩效目标：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实施后，改善了村组内交通状况，方便群众出行，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有效减少污染源，促进水质保护和村集体发展水产养殖项目，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保障群众生活、生产持续健康发展，群众对实施效果十分满意。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项目建成后资产移交村集体管护，受益群众 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人。</w:t>
      </w:r>
    </w:p>
    <w:p w14:paraId="57BBB3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30" w:left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(5)责任单位：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纸店镇人民政府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0DCB16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8.2025年沈丘县石槽集乡小王营行政村坑塘改造提升项目</w:t>
      </w:r>
    </w:p>
    <w:p w14:paraId="09C4F263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630" w:leftChars="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(1)建设任务：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石槽集乡小王营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行政村内3处坑塘及沟渠进行改造清淤、护坡等项目内容。</w:t>
      </w:r>
    </w:p>
    <w:p w14:paraId="51CB7A43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630" w:leftChars="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(2)资金安排：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计划使用资金60万元。其中：</w:t>
      </w:r>
      <w:r>
        <w:rPr>
          <w:rFonts w:hint="eastAsia" w:asci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"/>
        </w:rPr>
        <w:t>省级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"/>
        </w:rPr>
        <w:t>资金</w:t>
      </w:r>
      <w:r>
        <w:rPr>
          <w:rFonts w:hint="eastAsia" w:asci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"/>
        </w:rPr>
        <w:t>60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万元。</w:t>
      </w:r>
    </w:p>
    <w:p w14:paraId="68E208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3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(3)时间进度：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完成招投标时间：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，完成验收时间：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EC1B8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项目实施后，改善了村组内交通状况，方便群众出行，可以巩固我县项目区域内脱贫成效，促进项目区域内的物质和文化交流，解决出行难问题，带动项目区域的经济的发展。提高农副产品运输和劳动力转移效率，间接增加了群众收入，保障群众生活、生产持续健康发展，群众对实施效果十分满意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项目建成后资产移交村集体管护，受益群众2050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人。</w:t>
      </w:r>
    </w:p>
    <w:p w14:paraId="7EBC1E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石槽集乡人民政府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619194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321" w:firstLineChars="1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9.2025年沈丘县石槽集乡刘楼行政村坑塘改造提升项目</w:t>
      </w:r>
    </w:p>
    <w:p w14:paraId="78A6D4D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（1）建设内容：对行政村内2处坑塘及沟渠进行改造清淤、护坡等。</w:t>
      </w:r>
    </w:p>
    <w:p w14:paraId="7CD52AB3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02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计划使用资金40万元。其中：</w:t>
      </w:r>
      <w:r>
        <w:rPr>
          <w:rFonts w:hint="eastAsia" w:asci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"/>
        </w:rPr>
        <w:t>省级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"/>
        </w:rPr>
        <w:t>资金</w:t>
      </w:r>
      <w:r>
        <w:rPr>
          <w:rFonts w:hint="eastAsia" w:asci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"/>
        </w:rPr>
        <w:t>40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万元。</w:t>
      </w:r>
    </w:p>
    <w:p w14:paraId="7A6A5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3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(3)时间进度：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完成招投标时间：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，完成验收时间：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38B4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项目实施后，改善了村组内交通状况，方便群众出行，可以巩固我县项目区域内脱贫成效，促进项目区域内的物质和文化交流，解决出行难问题，带动项目区域的经济的发展。提高农副产品运输和劳动力转移效率，间接增加了群众收入，保障群众生活、生产持续健康发展，群众对实施效果十分满意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项目建成后资产移交村集体管护，受益群众2510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人。</w:t>
      </w:r>
    </w:p>
    <w:p w14:paraId="1F57B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石槽集乡人民政府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4FB9D404">
      <w:pPr>
        <w:pStyle w:val="2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10.2025年沈丘县乡村振兴局桥梁建设项目</w:t>
      </w:r>
    </w:p>
    <w:p w14:paraId="54AAF66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（1）建设内容：对李老庄乡姚庄村后干渠修建桥梁一座。</w:t>
      </w:r>
    </w:p>
    <w:p w14:paraId="1F324605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02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计划使用资金75万元。其中：中央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"/>
        </w:rPr>
        <w:t>资金</w:t>
      </w:r>
      <w:r>
        <w:rPr>
          <w:rFonts w:hint="eastAsia" w:asci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"/>
        </w:rPr>
        <w:t>75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万元。</w:t>
      </w:r>
    </w:p>
    <w:p w14:paraId="13F741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3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(3)时间进度：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完成招投标时间：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，完成验收时间：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4CB5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项目实施后，改善了村交通状况，方便群众出行，可以巩固我县项目区域内脱贫成效，促进项目区域内的物质和文化交流，解决出行难问题，带动项目区域的经济的发展。提高农副产品运输，间接增加了群众收入，保障群众生活、生产持续健康发展，群众对实施效果十分满意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项目建成后资产移交村集体管护，受益群众1010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人。</w:t>
      </w:r>
    </w:p>
    <w:p w14:paraId="0D4285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（5）责任单位：沈丘县乡村振兴局</w:t>
      </w:r>
    </w:p>
    <w:p w14:paraId="354BC8C3">
      <w:pPr>
        <w:pStyle w:val="2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11.2025年沈丘县乡村振兴局桥梁建设项目</w:t>
      </w:r>
    </w:p>
    <w:p w14:paraId="11DA7BB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（1）建设内容：对石槽集乡董营村修建桥梁一座。</w:t>
      </w:r>
    </w:p>
    <w:p w14:paraId="4F1AA98B">
      <w:pPr>
        <w:pStyle w:val="11"/>
        <w:bidi w:val="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计划使用资金80万元。其中：中央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"/>
        </w:rPr>
        <w:t>资金</w:t>
      </w:r>
      <w:r>
        <w:rPr>
          <w:rFonts w:hint="eastAsia" w:asci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"/>
        </w:rPr>
        <w:t>80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万元。</w:t>
      </w:r>
    </w:p>
    <w:p w14:paraId="0D4E05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3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(3)时间进度：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完成招投标时间：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，完成验收时间：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3019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项目实施后，改善了村交通状况，方便群众出行，可以巩固我县项目区域内脱贫成效，促进项目区域内的物质和文化交流，解决出行难问题，带动项目区域的经济的发展。提高农副产品运输，间接增加了群众收入，保障群众生活、生产持续健康发展，群众对实施效果十分满意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项目建成后资产移交村集体管护，受益群众1215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人。</w:t>
      </w:r>
    </w:p>
    <w:p w14:paraId="200E42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（5）责任单位：沈丘县乡村振兴局</w:t>
      </w:r>
    </w:p>
    <w:p w14:paraId="644F721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12.2025年沈丘县赵德营镇朝阳支渠整治提升项目</w:t>
      </w:r>
    </w:p>
    <w:p w14:paraId="29FA3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建设任务：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对赵德营镇朝阳支渠进行整治，清淤、整坡、杂草及垃圾清运等。采取公开招标形式。</w:t>
      </w:r>
    </w:p>
    <w:p w14:paraId="1764C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计划使用资金72万元。其中：省级资金72万元。</w:t>
      </w:r>
    </w:p>
    <w:p w14:paraId="3BDB0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完成招投标时间：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，完成验收时间：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11795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实施后，改善了村组内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居住环境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，方便群众出行，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有效减少污染源，促进水质保护和村集体发展水产养殖项目，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保障群众生活、生产持续健康发展，群众对实施效果十分满意。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项目建成后资产移交村集体管护，受益群众2000余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人。</w:t>
      </w:r>
    </w:p>
    <w:p w14:paraId="4B67F1E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农业农村局。</w:t>
      </w:r>
    </w:p>
    <w:p w14:paraId="3A0FAAA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13.2025年沈丘农田沟渠整治提升项目</w:t>
      </w:r>
    </w:p>
    <w:p w14:paraId="7F93B7C3">
      <w:pPr>
        <w:bidi w:val="0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建设任务：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对全县范围内沟渠和坑塘进行坡面修整、清淤、打捞垃圾、新沟开挖，新建连通涵洞，对旧涵护栏进行加高，对沿线村道路肩进行培土等。采取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公开招标形式。</w:t>
      </w:r>
    </w:p>
    <w:p w14:paraId="2836A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计划使用资金498万元。其中：市级资金498万元。</w:t>
      </w:r>
    </w:p>
    <w:p w14:paraId="46A37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完成招投标时间：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，完成验收时间：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0EBB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实施后，改善了村组内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居住环境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，方便群众出行，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有效减少污染源，促进水质保护和村集体发展水产养殖项目，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保障群众生活、生产持续健康发展，群众对实施效果十分满意。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项目建成后资产移交村集体管护，受益群众1500余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人。</w:t>
      </w:r>
    </w:p>
    <w:p w14:paraId="42AAF5AC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农业农村局、水利局、乡村振兴局。</w:t>
      </w:r>
    </w:p>
    <w:p w14:paraId="4E7B011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14.2025年沈丘县石槽集乡农田沟渠整治提升项目</w:t>
      </w:r>
    </w:p>
    <w:p w14:paraId="423A8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964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（1）建设任务：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石槽集乡区域内S327沿线沟渠和37道支渠进行坡面修整、清淤、打捞垃圾、新沟开挖，对石槽集乡内马河进行坡面修整、打捞垃圾，对两处狭窄村道进行加宽，新建φ40连通涵洞55座、φ50连通涵洞9座，φ60连通涵洞38座，φ100连通涵洞3座， 2座旧桥加铺桥面、加高护栏，对沿线村道路肩进行培土等。采取公开招标形式。</w:t>
      </w:r>
    </w:p>
    <w:p w14:paraId="35F89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计划使用资金388万元。县级衔接资金388万元。</w:t>
      </w:r>
    </w:p>
    <w:p w14:paraId="5582CF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完成招投标时间：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，完成验收时间：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33D6C059">
      <w:pPr>
        <w:widowControl/>
        <w:spacing w:line="590" w:lineRule="exact"/>
        <w:ind w:firstLine="643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目实施后，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将提升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改善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农田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排涝、灌溉及引水能力，减轻洪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涝灾害造成的损失，提高域内的排水量、改善农作物的生长条件，提高粮食产量。同时也改善附近农民群众的生产、生活条件和生活环境，保障群众生活、生产持续健康发展，为乡村振兴宜居环境提供水工程支撑，为经济社会可持续发展提供强有力的保证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带动项目区群众长期受益，促进沿线村庄水生态发展，群众对实施效果十分满意。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项目建成后资产移交村集体管护，受益群众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52973</w:t>
      </w:r>
      <w:r>
        <w:rPr>
          <w:rFonts w:hint="eastAsia" w:ascii="楷体_GB2312" w:hAnsi="楷体_GB2312" w:eastAsia="楷体_GB2312" w:cs="楷体_GB2312"/>
          <w:sz w:val="32"/>
          <w:szCs w:val="32"/>
        </w:rPr>
        <w:t>人。</w:t>
      </w:r>
    </w:p>
    <w:p w14:paraId="4BEE7F5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乡村振兴局。</w:t>
      </w:r>
    </w:p>
    <w:p w14:paraId="26158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15.2025年沈丘县水利局农田沟渠整治提升项目</w:t>
      </w:r>
    </w:p>
    <w:p w14:paraId="424AA6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建设任务：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对范营乡王湖、马营、孙庄三个行政村，17条沟渠清淤、疏浚、连通、整治、坡面修整，新开挖农田斗沟7条，新建φ50连通涵洞8座，2座桥梁加砌挡墙，4处坑塘修整、清淤治理、边坡整治等。采取公开招标形式。</w:t>
      </w:r>
    </w:p>
    <w:p w14:paraId="60A8E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计划使用资金114万元。其中：县级衔接资金114万元。</w:t>
      </w:r>
    </w:p>
    <w:p w14:paraId="40DE2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完成招投标时间：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，完成验收时间：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A00A8A0">
      <w:pPr>
        <w:widowControl/>
        <w:spacing w:line="590" w:lineRule="exact"/>
        <w:ind w:firstLine="643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（4）绩效目标：项</w:t>
      </w:r>
      <w:r>
        <w:rPr>
          <w:rFonts w:hint="eastAsia" w:ascii="楷体_GB2312" w:hAnsi="楷体_GB2312" w:eastAsia="楷体_GB2312" w:cs="楷体_GB2312"/>
          <w:sz w:val="32"/>
          <w:szCs w:val="32"/>
        </w:rPr>
        <w:t>目实施后，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将提升</w:t>
      </w:r>
      <w:r>
        <w:rPr>
          <w:rFonts w:hint="eastAsia" w:ascii="楷体_GB2312" w:hAnsi="楷体_GB2312" w:eastAsia="楷体_GB2312" w:cs="楷体_GB2312"/>
          <w:sz w:val="32"/>
          <w:szCs w:val="32"/>
        </w:rPr>
        <w:t>改善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项目区</w:t>
      </w:r>
      <w:r>
        <w:rPr>
          <w:rFonts w:hint="eastAsia" w:ascii="楷体_GB2312" w:hAnsi="楷体_GB2312" w:eastAsia="楷体_GB2312" w:cs="楷体_GB2312"/>
          <w:sz w:val="32"/>
          <w:szCs w:val="32"/>
        </w:rPr>
        <w:t>内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农田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排涝、灌溉及引水能力，减轻洪涝灾害造成的损失，提高域内的排水量、改善农作物的生长条件，提高粮食产量。同时也改善附近农民群众的生产、生活条件和生活环境，保障群众生活、生产持续健康发展，为乡村振兴宜居环境提供水工程支撑，为经济社会可持续发展提供强有力的保证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带动项目区群众长期受益，促进沿线村庄水生态发展，群众对实施效果十分满意。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项目建成后资产移交村集体管护，受益群众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75</w:t>
      </w:r>
      <w:r>
        <w:rPr>
          <w:rFonts w:hint="eastAsia" w:ascii="楷体_GB2312" w:hAnsi="楷体_GB2312" w:eastAsia="楷体_GB2312" w:cs="楷体_GB2312"/>
          <w:sz w:val="32"/>
          <w:szCs w:val="32"/>
        </w:rPr>
        <w:t>02人。</w:t>
      </w:r>
    </w:p>
    <w:p w14:paraId="1AEBC98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水利局。</w:t>
      </w:r>
    </w:p>
    <w:p w14:paraId="00F35F6F">
      <w:pPr>
        <w:pStyle w:val="2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16.沈丘县宁洛高速两侧农田沟渠整治提升项目</w:t>
      </w:r>
    </w:p>
    <w:p w14:paraId="43F41AE1">
      <w:pPr>
        <w:pStyle w:val="3"/>
        <w:ind w:firstLine="321" w:firstLineChars="1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建设任务：对北城办事处、东城办事处、新安集镇、石槽集乡、周营镇、纸店镇等乡镇办范围内共62道沟渠和4处坑塘进行坡面修整、清淤、新沟开挖，新建φ75连通涵洞10座、φ60双壁波纹管涵10处，φ40双壁波纹管涵3处，对沿线村道路肩进行培土等。</w:t>
      </w:r>
    </w:p>
    <w:p w14:paraId="2B3C7815">
      <w:pPr>
        <w:pStyle w:val="3"/>
        <w:ind w:firstLine="321" w:firstLineChars="1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资金安排：计划使用资金155万元。其中：县级资金155万元。</w:t>
      </w:r>
    </w:p>
    <w:p w14:paraId="09EC84CA">
      <w:pPr>
        <w:pStyle w:val="3"/>
        <w:ind w:firstLine="321" w:firstLineChars="1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时间进度：完成招投标时间：2025年3月，开工时间：2025年4月，完工时间2025年5月，完成验收时间：2025年6月。</w:t>
      </w:r>
    </w:p>
    <w:p w14:paraId="445E5C9D">
      <w:pPr>
        <w:pStyle w:val="3"/>
        <w:ind w:firstLine="321" w:firstLineChars="1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绩效目标：项目实施后，改善了村组内交通状况，方便群众出行，有效减少污染源，促进水质保护和村集体发展水产养殖项目，保障群众生活、生产持续健康发展，群众对实施效果十分满意。项目建成后资产移交村集体管护，受益群众69887人。</w:t>
      </w:r>
    </w:p>
    <w:p w14:paraId="0560BE4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林业和城乡绿化中心。</w:t>
      </w:r>
    </w:p>
    <w:p w14:paraId="012951CE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17.2025年沈丘县农业农村局农田沟渠整治提升项目</w:t>
      </w:r>
    </w:p>
    <w:p w14:paraId="4661C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964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（1）建设任务：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连通整治以干、支、斗、农四级骨干渠（沟）和田边沟、路边沟、村边修建涵管等。采取公开招标形式。</w:t>
      </w:r>
    </w:p>
    <w:p w14:paraId="7D24F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计划使用资金338万元。其中：县级衔接资金338万元。</w:t>
      </w:r>
    </w:p>
    <w:p w14:paraId="37CFB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完成招投标时间：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，完成验收时间：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2DEA8B52">
      <w:pPr>
        <w:widowControl/>
        <w:spacing w:line="590" w:lineRule="exact"/>
        <w:ind w:firstLine="643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目实施后，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将提升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改善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农田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排涝、灌溉及引水能力，减轻洪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涝灾害造成的损失，提高域内的排水量、改善农作物的生长条件，提高粮食产量。同时也改善附近农民群众的生产、生活条件和生活环境，保障群众生活、生产持续健康发展，为乡村振兴宜居环境提供水工程支撑，为经济社会可持续发展提供强有力的保证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带动项目区群众长期受益，促进沿线村庄水生态发展，群众对实施效果十分满意。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项目建成后资产移交村集体管护，受益群众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17892</w:t>
      </w:r>
      <w:r>
        <w:rPr>
          <w:rFonts w:hint="eastAsia" w:ascii="楷体_GB2312" w:hAnsi="楷体_GB2312" w:eastAsia="楷体_GB2312" w:cs="楷体_GB2312"/>
          <w:sz w:val="32"/>
          <w:szCs w:val="32"/>
        </w:rPr>
        <w:t>人。</w:t>
      </w:r>
    </w:p>
    <w:p w14:paraId="239078FD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县农业农村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局。</w:t>
      </w:r>
    </w:p>
    <w:p w14:paraId="5E3284C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8.2025年沈丘县交通运输局农田沟渠整治提升项目</w:t>
      </w:r>
    </w:p>
    <w:p w14:paraId="1975A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（1）建设任务：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连通整治以干、支、斗、农四级骨干渠（沟）和田边沟、路边沟、村边修建涵管等。采取公开招标形式。</w:t>
      </w:r>
    </w:p>
    <w:p w14:paraId="59C17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计划使用资金163万元。其中：县级衔接资金163万元。</w:t>
      </w:r>
    </w:p>
    <w:p w14:paraId="671C3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完成招投标时间：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，完成验收时间：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D3C82D3">
      <w:pPr>
        <w:widowControl/>
        <w:spacing w:line="590" w:lineRule="exact"/>
        <w:ind w:firstLine="643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目实施后，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将提升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改善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农田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排涝、灌溉及引水能力，减轻洪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涝灾害造成的损失，提高域内的排水量、改善农作物的生长条件，提高粮食产量。同时也改善附近农民群众的生产、生活条件和生活环境，保障群众生活、生产持续健康发展，为乡村振兴宜居环境提供水工程支撑，为经济社会可持续发展提供强有力的保证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带动项目区群众长期受益，促进沿线村庄水生态发展，群众对实施效果十分满意。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项目建成后资产移交村集体管护，受益群众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26734</w:t>
      </w:r>
      <w:r>
        <w:rPr>
          <w:rFonts w:hint="eastAsia" w:ascii="楷体_GB2312" w:hAnsi="楷体_GB2312" w:eastAsia="楷体_GB2312" w:cs="楷体_GB2312"/>
          <w:sz w:val="32"/>
          <w:szCs w:val="32"/>
        </w:rPr>
        <w:t>人。</w:t>
      </w:r>
    </w:p>
    <w:p w14:paraId="729C0D75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交通运输局。</w:t>
      </w:r>
    </w:p>
    <w:p w14:paraId="6F2F00C4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643" w:firstLineChars="200"/>
        <w:textAlignment w:val="auto"/>
        <w:outlineLvl w:val="1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19.2025年沈丘县公路事业发展中心农田沟渠整治提升项目</w:t>
      </w:r>
    </w:p>
    <w:p w14:paraId="54804E7D">
      <w:pPr>
        <w:pStyle w:val="3"/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（1）建设任务：连通整治以干、支、斗、农四级骨干渠（沟）和田边沟、路边沟、村边沟，修建涵管等。</w:t>
      </w:r>
    </w:p>
    <w:p w14:paraId="094584E9">
      <w:pPr>
        <w:pStyle w:val="3"/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资金安排：计划使用资金144万元。其中：县级资金144万元。</w:t>
      </w:r>
    </w:p>
    <w:p w14:paraId="338D274D">
      <w:pPr>
        <w:pStyle w:val="3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时间进度：完成招投标时间：2025年3月，开工时间：2025年4月，完工时间2025年5月，完成验收时间：2025年6月。</w:t>
      </w:r>
    </w:p>
    <w:p w14:paraId="5F0FC9FB">
      <w:pPr>
        <w:pStyle w:val="3"/>
        <w:ind w:firstLine="643" w:firstLineChars="200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（4）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绩效目标：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目实施后，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将提升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改善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农田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排涝、灌溉及引水能力，减轻洪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涝灾害造成的损失，提高域内的排水量、改善农作物的生长条件，提高粮食产量。同时也改善附近农民群众的生产、生活条件和生活环境，保障群众生活、生产持续健康发展，为乡村振兴宜居环境提供水工程支撑，为经济社会可持续发展提供强有力的保证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带动项目区群众长期受益，促进沿线村庄水生态发展，群众对实施效果十分满意。</w:t>
      </w:r>
      <w:r>
        <w:rPr>
          <w:rFonts w:hint="eastAsia" w:ascii="楷体_GB2312" w:hAnsi="楷体_GB2312" w:eastAsia="楷体_GB2312" w:cs="楷体_GB2312"/>
          <w:sz w:val="32"/>
          <w:szCs w:val="32"/>
        </w:rPr>
        <w:t>项目建成后资产移交村集体管护，受益群众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50984</w:t>
      </w:r>
      <w:r>
        <w:rPr>
          <w:rFonts w:hint="eastAsia" w:ascii="楷体_GB2312" w:hAnsi="楷体_GB2312" w:eastAsia="楷体_GB2312" w:cs="楷体_GB2312"/>
          <w:sz w:val="32"/>
          <w:szCs w:val="32"/>
        </w:rPr>
        <w:t>人。</w:t>
      </w:r>
    </w:p>
    <w:p w14:paraId="3257FC76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630" w:leftChars="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县公路事业发展中心</w:t>
      </w:r>
    </w:p>
    <w:p w14:paraId="66BF9B66">
      <w:pPr>
        <w:pStyle w:val="3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20.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2025年沈丘县赵德营镇王营村下水道改造项目</w:t>
      </w:r>
    </w:p>
    <w:p w14:paraId="6057AD8B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outlineLvl w:val="1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（1）建设内容：在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赵德营镇王营村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修建村内下水道约2500米，砖砌及盖板等内容。</w:t>
      </w:r>
    </w:p>
    <w:p w14:paraId="758216FA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630" w:leftChars="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计划使用资金150万元。其中：中央资金</w:t>
      </w:r>
    </w:p>
    <w:p w14:paraId="3D980163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150万元。</w:t>
      </w:r>
    </w:p>
    <w:p w14:paraId="62B01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完成招投标时间：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，完成验收时间：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BAACC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30" w:leftChars="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实施后，改善了村组内交通状况，方便群众出行，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有效减少污染源，促进水质保护和村集体发展水产养殖项目，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保障群众生活、生产持续健康发展，群众对实施效果十分满意。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项目建成后资产移交村集体管护，受益群众2166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人。</w:t>
      </w:r>
    </w:p>
    <w:p w14:paraId="36BE10D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05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3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（4）责任单位：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乡村振兴局。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ab/>
      </w:r>
    </w:p>
    <w:p w14:paraId="64971FAB">
      <w:pPr>
        <w:pStyle w:val="3"/>
        <w:numPr>
          <w:ilvl w:val="0"/>
          <w:numId w:val="0"/>
        </w:numPr>
        <w:ind w:left="210" w:leftChars="0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21.沈丘县发改委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北杨集镇2025年中央预算内以工代赈示范项目</w:t>
      </w:r>
    </w:p>
    <w:p w14:paraId="3CD7AC0D">
      <w:pPr>
        <w:pStyle w:val="3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（1）建设任务：对新安集镇张湾至北杨集镇杨集村、北杨集镇谷林庄、韩吴庄、杨集村、大卞庄，洪山镇韩寨、王腰庄、周楼，纸店镇丘庄进行新建水泥路12km。</w:t>
      </w:r>
    </w:p>
    <w:p w14:paraId="037C06B8">
      <w:pPr>
        <w:pStyle w:val="3"/>
        <w:bidi w:val="0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（2）资金安排：计划使用资金945万元。其</w:t>
      </w:r>
      <w:r>
        <w:rPr>
          <w:rFonts w:hint="default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中央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945 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万元。</w:t>
      </w:r>
    </w:p>
    <w:p w14:paraId="18B6D878">
      <w:pPr>
        <w:pStyle w:val="3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（3）时间进度：完成招投标时间：2025年3月，开工时间：2025年4月，完工时间2025年5月，完成验收时间：2025年6月。</w:t>
      </w:r>
    </w:p>
    <w:p w14:paraId="082A33B5">
      <w:pPr>
        <w:pStyle w:val="3"/>
        <w:ind w:firstLine="320" w:firstLineChars="100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（4）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实施后，改善了村组内交通状况，方便群众出行，可以巩固我县项目区域内脱贫成效，促进项目区域内的物质和文化交流，解决出行难问题，带动项目区域的经济的发展。提高农副产品运输和劳动力转移效率，间接增加了群众收入，保障群众生活、生产持续健康发展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项目建成后资产移交村集体管护，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群众对实施效果满意率95%，直接受益群众24038人，其中惠及监测户382户1262人。组织当地群众务工246人，岗前技能培训246人次，增加当地农民工劳务报酬240.8万元。</w:t>
      </w:r>
    </w:p>
    <w:p w14:paraId="71DDF3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（5）责任单位：县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发展改革委员会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2516C16">
      <w:pPr>
        <w:pStyle w:val="3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22.沈丘县发改委洪山镇2025年中央财政衔接资金以工代赈乡村道路建设项目</w:t>
      </w:r>
    </w:p>
    <w:p w14:paraId="5DEB650C">
      <w:pPr>
        <w:pStyle w:val="3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（1）建设任务：对洪山镇马庄、周营镇赵庄、范营乡代埠口、范营村、莲池镇邹营、石槽集乡陈口村、冯营镇西老家、赵德营镇赵德营村进行新建水泥路9km。</w:t>
      </w:r>
    </w:p>
    <w:p w14:paraId="6216042A">
      <w:pPr>
        <w:pStyle w:val="3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（2）资金安排：计划使用资金400万元。其中：中央财政资金400万元。</w:t>
      </w:r>
    </w:p>
    <w:p w14:paraId="10BD5B9B">
      <w:pPr>
        <w:pStyle w:val="3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（3）时间进度：完成招投标时间：2025年3月，开工时间：2025年4月，完工时间2025年5月，完成验收时间：2025年6月。</w:t>
      </w:r>
    </w:p>
    <w:p w14:paraId="7DDABAC8">
      <w:pPr>
        <w:pStyle w:val="3"/>
        <w:ind w:firstLine="320" w:firstLineChars="1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（4）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实施后，改善了村组内交通状况，方便群众出行，可以巩固我县项目区域内脱贫成效，促进项目区域内的物质和文化交流，解决出行难问题，带动项目区域的经济的发展。提高农副产品运输和劳动力转移效率，间接增加了群众收入，保障群众生活、生产持续健康发展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项目建成后资产移交村集体管护，</w:t>
      </w:r>
      <w:r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群众对实施效果满意率95%，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直接受益群众21990人，其中惠及监测户379户1469人。组织当地群众务工123人，岗前技能培训123人次，增加当地农民工劳务报酬120.4万元。</w:t>
      </w:r>
    </w:p>
    <w:p w14:paraId="4CBCE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321" w:firstLineChars="100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（5）责任单位：县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发展改革委员会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594991CD">
      <w:pPr>
        <w:pStyle w:val="2"/>
        <w:rPr>
          <w:rFonts w:hint="eastAsia" w:ascii="楷体_GB2312" w:hAnsi="楷体_GB2312" w:eastAsia="仿宋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23.沈丘县水利局2025年桥涵新建及危桥维修项目</w:t>
      </w:r>
    </w:p>
    <w:p w14:paraId="7AC7450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643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（1）建设内容：对刘庄店镇、李老庄乡等12个乡镇修建桥梁和危桥维修。</w:t>
      </w:r>
    </w:p>
    <w:p w14:paraId="1173CFE3"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firstLine="602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计划使用资金212万元。其中：县</w:t>
      </w:r>
      <w:r>
        <w:rPr>
          <w:rFonts w:hint="eastAsia" w:asci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"/>
        </w:rPr>
        <w:t>级</w:t>
      </w:r>
      <w:r>
        <w:rPr>
          <w:rFonts w:hint="eastAsia" w:ascii="仿宋_GB2312" w:hAnsi="Calibri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"/>
        </w:rPr>
        <w:t>资金</w:t>
      </w:r>
      <w:r>
        <w:rPr>
          <w:rFonts w:hint="eastAsia" w:ascii="仿宋_GB2312" w:eastAsia="仿宋_GB2312" w:cs="仿宋_GB2312"/>
          <w:b w:val="0"/>
          <w:bCs w:val="0"/>
          <w:color w:val="000000"/>
          <w:kern w:val="2"/>
          <w:sz w:val="30"/>
          <w:szCs w:val="30"/>
          <w:lang w:val="en-US" w:eastAsia="zh-CN" w:bidi="ar"/>
        </w:rPr>
        <w:t>212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万元。</w:t>
      </w:r>
    </w:p>
    <w:p w14:paraId="75CD4F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30" w:leftChars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(3)时间进度：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完成招投标时间：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，完成验收时间：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2E84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项目实施后，改善了村交通状况，方便群众出行，可以巩固我县项目区域内脱贫成效，促进项目区域内的物质和文化交流，解决出行难问题，带动项目区域的经济的发展。提高农副产品运输，间接增加了群众收入，保障群众生活、生产持续健康发展，群众对实施效果十分满意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项目建成后资产移交村集体管护，受益群众52489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人。</w:t>
      </w:r>
    </w:p>
    <w:p w14:paraId="40D235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02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0"/>
          <w:kern w:val="2"/>
          <w:sz w:val="30"/>
          <w:szCs w:val="30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（5）责任单位：沈丘县水利局</w:t>
      </w:r>
    </w:p>
    <w:p w14:paraId="7B5ABEB6">
      <w:pPr>
        <w:pStyle w:val="2"/>
        <w:bidi w:val="0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（三</w:t>
      </w:r>
      <w:r>
        <w:rPr>
          <w:rFonts w:hint="eastAsia"/>
          <w:b/>
          <w:bCs/>
          <w:sz w:val="40"/>
          <w:szCs w:val="40"/>
          <w:lang w:eastAsia="zh-CN"/>
        </w:rPr>
        <w:t>）</w:t>
      </w:r>
      <w:r>
        <w:rPr>
          <w:rFonts w:hint="eastAsia"/>
          <w:b/>
          <w:bCs/>
          <w:sz w:val="40"/>
          <w:szCs w:val="40"/>
          <w:lang w:val="en-US" w:eastAsia="zh-CN"/>
        </w:rPr>
        <w:t>就业创业</w:t>
      </w:r>
      <w:r>
        <w:rPr>
          <w:rFonts w:hint="eastAsia"/>
          <w:b/>
          <w:bCs/>
          <w:sz w:val="40"/>
          <w:szCs w:val="40"/>
        </w:rPr>
        <w:t>类项目</w:t>
      </w:r>
    </w:p>
    <w:p w14:paraId="2292F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就业创业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类项目计划安排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子项目3个，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2670万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县级资金2670万元。</w:t>
      </w:r>
    </w:p>
    <w:p w14:paraId="3C0CE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964" w:firstLineChars="300"/>
        <w:textAlignment w:val="auto"/>
        <w:rPr>
          <w:rFonts w:hint="default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1.2025年沈丘县脱贫人口与监测对象劳动力跨省就业一次性交通补助项目</w:t>
      </w:r>
    </w:p>
    <w:p w14:paraId="286ED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（1）建设任务：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全县脱贫人口（稳定脱贫户除外）及风险未消除的监测对象跨省务工的贫困家庭劳动力，2025年跨省就业稳定务工，发放一次性交通补助500元。补贴资金直接发放到“一卡通”账户。</w:t>
      </w:r>
    </w:p>
    <w:p w14:paraId="79C9C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使用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600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bidi="ar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其中：省级资金 600万元。</w:t>
      </w:r>
    </w:p>
    <w:p w14:paraId="1A00B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开工时间：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4DDB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项目按计划及时完工，验收合格率达到100%。可以提高脱贫人员转移就业的积极性，拓宽脱贫家庭的增收渠道，群众满意度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95%以上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4663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县人力资源和社会保障局。</w:t>
      </w:r>
    </w:p>
    <w:p w14:paraId="78276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2.2025年沈丘县雨露计划项目（短期技能、职业教育补贴、创业致富带头人培训）</w:t>
      </w:r>
    </w:p>
    <w:p w14:paraId="4E43F8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（1）建设任务：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雨露计划职业教育助学补助1700人；                     短期技能培训补助150人，</w:t>
      </w:r>
    </w:p>
    <w:p w14:paraId="00D78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致富带头人培训：为全县159个脱贫村每村3名创业致富带头人培训项目，共计477人。</w:t>
      </w:r>
    </w:p>
    <w:p w14:paraId="1C0B3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计划投入资金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570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其中：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资金570 万元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4B0F0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开工时间：202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年3月1日，完工时间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月30日。</w:t>
      </w:r>
    </w:p>
    <w:p w14:paraId="1AC9E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解决脱贫户学生1700人的上学后顾之忧，提高贫困学生的学习，生活质量；解决脱贫户150人的就业后难题；提高贫困村自我发展和带动脱贫户的增收的能力。满意度指标：受益对象满意度95%以上。</w:t>
      </w:r>
    </w:p>
    <w:p w14:paraId="09AA34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县乡村振兴局。</w:t>
      </w:r>
    </w:p>
    <w:p w14:paraId="795E4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default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3.2025年沈丘县公益岗工资发放项目</w:t>
      </w:r>
    </w:p>
    <w:p w14:paraId="2880D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（1）建设任务：围绕全县22个乡镇（办事处）574个行政村提供脱贫户和监测对象保洁员就业岗位3000个，每个岗位每月500月工资标准。</w:t>
      </w:r>
    </w:p>
    <w:p w14:paraId="6B4E5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计划投入资金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1500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其中：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级资金1500万元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92CD5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开工时间：202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月，完工时间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60E64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（4）绩效目标：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项目完成后，既为困难群众提供了就业增收渠道，又为改善人居环境提供了有力保障，还大大提升了群众满意度，直接受益脱贫户和监测户3000人，兜牢防返贫底线，有效巩固脱贫成果。有效促进区域经济发展和群众增收，助推巩固拓展脱贫攻坚成果与乡村振兴有效衔接。</w:t>
      </w:r>
    </w:p>
    <w:p w14:paraId="04CB6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（5）责任单位：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住房和城乡建设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局。</w:t>
      </w:r>
    </w:p>
    <w:p w14:paraId="3F1F07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其他类项目</w:t>
      </w:r>
    </w:p>
    <w:p w14:paraId="7414B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spacing w:val="-4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类项目计划安排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1个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355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其中：县级资金355万元。</w:t>
      </w:r>
    </w:p>
    <w:p w14:paraId="339CF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3" w:firstLineChars="200"/>
        <w:jc w:val="left"/>
        <w:textAlignment w:val="auto"/>
        <w:outlineLvl w:val="2"/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1.2025年衔接资金项目设计和监理费用</w:t>
      </w:r>
    </w:p>
    <w:p w14:paraId="5103F6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（1）建设任务：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中共沈丘县委农村工作领导小组批复内容，由相关专业设计公司完成全县2025年衔接资金项目设计工作。由相关监理公司严格要求施工单位按照施工规范及有关图纸、图集规定进行施工，检查施工单位投入工程项目的人力、材料、主要设备及其使用、运行状况，并做好检查记录;督促、检查施工单位安全措施的投入。</w:t>
      </w:r>
    </w:p>
    <w:p w14:paraId="2E0ABF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outlineLvl w:val="2"/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（2）责任单位：沈丘县委组织部、县民宗局、县乡村振兴局、农业农村局、水利局、交通局等单位</w:t>
      </w:r>
    </w:p>
    <w:p w14:paraId="28BFC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/>
          <w:b w:val="0"/>
          <w:bCs w:val="0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（3）资金安排：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计划投入资金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355万元，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其中：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县级资金 355万元。</w:t>
      </w:r>
    </w:p>
    <w:p w14:paraId="41439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（4）时间进度：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开工时间2024年3月，完工时间：2024年12月。</w:t>
      </w:r>
    </w:p>
    <w:p w14:paraId="24D99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仿宋_GB2312" w:cs="楷体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（5）绩效目标：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设计公司根据巩固衔接领导小组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批准文件要求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做好衔接资金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基础设施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、产业发展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的设计，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达到规定的设计要求，符合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村集体经济合作社使用需求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监理公司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做好全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县衔接资金项目的建设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质量监督工作，保障全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县衔接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资金项目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质量安全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确保全县衔接资金项目顺利投入使用并达到设计使用年限要求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7F412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六、部门分工</w:t>
      </w:r>
    </w:p>
    <w:p w14:paraId="785359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县审计局主要负责对相关部门、乡镇街道和项目实施单位按照《沈丘县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衔接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资金管理办法》抓好项目落实、管理使用资金情况进行全方位审计监督，并对各单位落实审计意见整改情况进行监督检查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，财政部部门负责资金拨付工作，根据业务主管部门审核后的报账资金及时拨付资金。各业务主管单位负责本单位项目的实施、验收、监管等工作，并对报账资料的真实性、完整性、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合法性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负全责。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各乡镇（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）主要负责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衔接资金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项目的立项、申报，配合做好行业主管部门在本辖区内的项目实施各项工作。</w:t>
      </w:r>
    </w:p>
    <w:p w14:paraId="20540F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七、资金使用操作程序</w:t>
      </w:r>
    </w:p>
    <w:p w14:paraId="1C997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依据关于印发《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支持脱贫县落实统筹整合财政涉农资金政策实施细则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有关事项的补充通知（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豫财农综〔202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38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文件精神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加快项目实施和资金拨付，采取以下措施：</w:t>
      </w:r>
    </w:p>
    <w:p w14:paraId="41879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资金监管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程序</w:t>
      </w:r>
    </w:p>
    <w:p w14:paraId="7A94A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.乡村振兴局、组织部、民宗局等单位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承担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衔接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金项目的监督检查、绩效评价、年度考核等工作。各乡镇、各部门负责制定本地区、本部门基础设施、基本公共服务设施建设和产业发展规划及专项规划，实现巩固拓展脱贫攻坚成果同乡村振兴有效衔接。县财政局负责项目资金监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9273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县财政局根据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中共沈丘县委农村工作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领导小组编制的年度计划，确定本年度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衔接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规模。坚持“六个精准”和“资金跟着项目走、项目跟着规划走、规划跟着目标走、目标跟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衔接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资金使用效益，促进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脱贫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乡村经济社会全面发展为出发点和落脚点，提高项目资金的综合效益。</w:t>
      </w:r>
    </w:p>
    <w:p w14:paraId="76201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（二）拨付程序</w:t>
      </w:r>
    </w:p>
    <w:p w14:paraId="0EA65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对已纳入实施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项目，财政评审机构要及时组织力量集中批量进行评审，限时办结。对零星、分散的扶贫项目投资预算（扶贫资金预算投资额20万元以下），可由项目主管部门或乡（镇）审定，财政部门不再进行预算评审。对年度财政涉农资金统筹整合实施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内项目，以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沈丘县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农村工作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领导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小组批复为准，计划实施项目也可以进行打捆批复、一并实施，进一步加快项目推进力度。使项目早开工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早竣工、早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受益。</w:t>
      </w:r>
    </w:p>
    <w:p w14:paraId="7FF35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符合《招标投标法》第六十六条“涉及国家安全、国家秘密、抢险救灾或者属于利用扶贫资金实行以工代赈、需要使用农民工等特殊情况，不适宜进行招标的项目，按照国家有关规定可以不进行招标”规定，由业主采用非招标方式采购，或者在招标时酌情缩短有关时限要求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照国家发展和改革委员会第16号令《必须招标的工程项目规定》，工程项目施工单项合同估算价在400万元人民币以上；重要设备、材料等货物的采购，单项合同估算价在200万元人民币以上;勘察、设计、监理等服务的采购，单项合同估算价在100万元人民币以上的，必须公开招标。对必须招标的扶贫项目，提高工作效率，加快审批程序，尽快落实招标工作;严禁层层降低工程建设类项目公开招标限额标准，低于省定限额标准的要进行调整。按照《必须招标的工程项目规定》和政府采购限额标准，可以不通过公开招标采购的，要灵活采用竞争性谈判、竞争性磋商、单一来源等方式开展政府采购活动。县有形建筑市场要建立“绿色通道”服务机制，加快推进招投标全流程电子化，全面推行在线投标开标。财政支持涉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脱贫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村的微小型项目，凡是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脱贫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村具备相关项目建设、运营能力的，可按照村民民主议事方式直接委托村组织自建自营。</w:t>
      </w:r>
    </w:p>
    <w:p w14:paraId="212C2E1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按照《河南省财政厅关于印发河南省政府集中采购目录及标准（2020年版）的通知》（豫采购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positio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〔2020〕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4号）精神，县级货物、服务项目分散采购限额为30万元，县级工程项目分散采购限额标准为60万元。</w:t>
      </w:r>
    </w:p>
    <w:p w14:paraId="174CC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严格按照施工进度拨付工程款，工程预付款不得低于30％，根据项目投资额度建设工期和施工进度，约定工程敷支付的相关条款，增加报账次数，项目验收合格后资金拨付不得低于80％，竣工结算、决算审定后支付除留置工程质保金外的剩余资金。合理留置工程质保金比例，不得高于工程价款结算总额的3％，保质期满要按规定及时支付留置的保证金。完善扶贫项目实施和资金拨付进度周报制度，充分发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全国防返贫监测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系统和扶贫资金动态监控系统平台作用，加强对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衔接资金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项目对接实施情况和资金支出情况的监控。项目行业主管部门在申请拨付资金时，必须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审核报账资料，并对其负责。</w:t>
      </w:r>
    </w:p>
    <w:p w14:paraId="41CFB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（三）报账程序</w:t>
      </w:r>
    </w:p>
    <w:p w14:paraId="420B9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完工后，审计机关或第三方审计机构要及时跟进完工项目的结算、决算审计。对工程质量验收合格但尚未进行结算、决算审计的扶贫项目，建设单位凭工程质量验收报告，可按合同约定80％申请拨款，竣工结算、决算审定后支付除质保金外的剩余资金。</w:t>
      </w:r>
    </w:p>
    <w:p w14:paraId="18880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衔接资金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项目，必须纳入巩固拓展脱贫成果项目库进行项目安排，项目主管部门要做到项目成熟一个，及时批复实施一个，并加快办理项目竣工财务决算手续，审核和完善报账资料，并对报账资料的真实性、准确性和合法性负责。财政部门按照主管部门审核后的报账资料及时拨付项目资金，确保不出现资金滞留问题。</w:t>
      </w:r>
    </w:p>
    <w:p w14:paraId="29139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八、监管措施</w:t>
      </w:r>
    </w:p>
    <w:p w14:paraId="5B10CF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（一）组织监管。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财政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衔接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资金由县政府按照县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巩固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脱贫攻坚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成效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推进乡村振兴任务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统一安排使用。</w:t>
      </w:r>
    </w:p>
    <w:p w14:paraId="0352B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（二）部门监督。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县纪委、检察、监察、审计、财政等有关部门对财政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衔接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资金的使用管理情况进行监督。</w:t>
      </w:r>
    </w:p>
    <w:p w14:paraId="7F850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（三）社会监督。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建立健全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衔接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资金使用管理全程公开公示制度。资金分配、使用情况等信息通过政府门户网站等渠道及时向社会公开，接受社会监督。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衔接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资金项目实行县、乡、村三级公示公告，公示公告期限不少于10天。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驻村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第一书记、驻村工作队、村委会要深度参与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衔接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资金和项目的管理监督。</w:t>
      </w:r>
    </w:p>
    <w:p w14:paraId="42A1B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</w:pPr>
    </w:p>
    <w:p w14:paraId="27830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1598" w:leftChars="304" w:hanging="960" w:hangingChars="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2E4E4D5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59348ED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6BAAD2F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沈丘县委农村工作领导小组  </w:t>
      </w:r>
    </w:p>
    <w:p w14:paraId="21A5926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二0二四年十二月二十四日    </w:t>
      </w:r>
    </w:p>
    <w:p w14:paraId="03E6D9DF">
      <w:pPr>
        <w:pStyle w:val="3"/>
        <w:ind w:left="4480" w:hanging="4480" w:hangingChars="1400"/>
        <w:rPr>
          <w:rFonts w:hint="eastAsia" w:ascii="仿宋_GB2312" w:hAnsi="仿宋_GB2312" w:eastAsia="仿宋_GB2312" w:cs="仿宋_GB2312"/>
          <w:color w:val="000000" w:themeColor="text1"/>
          <w:spacing w:val="0"/>
          <w:kern w:val="2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</w:t>
      </w:r>
    </w:p>
    <w:sectPr>
      <w:footerReference r:id="rId5" w:type="default"/>
      <w:pgSz w:w="11906" w:h="16838"/>
      <w:pgMar w:top="2041" w:right="1531" w:bottom="204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F26184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-533400</wp:posOffset>
              </wp:positionV>
              <wp:extent cx="1828800" cy="1828800"/>
              <wp:effectExtent l="0" t="0" r="0" b="0"/>
              <wp:wrapNone/>
              <wp:docPr id="1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2F57E7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-4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EWM&#10;yDXSAAAACAEAAA8AAAAAAAAAAQAgAAAAIgAAAGRycy9kb3ducmV2LnhtbFBLAQIUABQAAAAIAIdO&#10;4kAj4JU5twEAAJIDAAAOAAAAAAAAAAEAIAAAACE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2F57E7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C99D7C"/>
    <w:multiLevelType w:val="singleLevel"/>
    <w:tmpl w:val="CBC99D7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69485F4"/>
    <w:multiLevelType w:val="singleLevel"/>
    <w:tmpl w:val="F69485F4"/>
    <w:lvl w:ilvl="0" w:tentative="0">
      <w:start w:val="1"/>
      <w:numFmt w:val="decimal"/>
      <w:suff w:val="nothing"/>
      <w:lvlText w:val="（%1）"/>
      <w:lvlJc w:val="left"/>
      <w:pPr>
        <w:ind w:left="-15"/>
      </w:pPr>
      <w:rPr>
        <w:rFonts w:hint="default"/>
        <w:b/>
        <w:bCs/>
      </w:rPr>
    </w:lvl>
  </w:abstractNum>
  <w:abstractNum w:abstractNumId="2">
    <w:nsid w:val="1D6FDF27"/>
    <w:multiLevelType w:val="singleLevel"/>
    <w:tmpl w:val="1D6FDF27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B2D4016"/>
    <w:multiLevelType w:val="singleLevel"/>
    <w:tmpl w:val="7B2D4016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mYjNiOGJjZGFlMGU2ODZmMWQzMzYyNTM3YWM3ZWMifQ=="/>
    <w:docVar w:name="KSO_WPS_MARK_KEY" w:val="320a7ca1-7f92-42cf-a40f-e28f277d954a"/>
  </w:docVars>
  <w:rsids>
    <w:rsidRoot w:val="00000000"/>
    <w:rsid w:val="00333974"/>
    <w:rsid w:val="00AB7A64"/>
    <w:rsid w:val="00D9012D"/>
    <w:rsid w:val="01655E65"/>
    <w:rsid w:val="01666450"/>
    <w:rsid w:val="016F5361"/>
    <w:rsid w:val="017B2F92"/>
    <w:rsid w:val="017E0727"/>
    <w:rsid w:val="01CC5EE4"/>
    <w:rsid w:val="01DC44EF"/>
    <w:rsid w:val="01E70628"/>
    <w:rsid w:val="01F66ABD"/>
    <w:rsid w:val="01F91CDA"/>
    <w:rsid w:val="020C66EF"/>
    <w:rsid w:val="02123F76"/>
    <w:rsid w:val="021C49AD"/>
    <w:rsid w:val="021D4C24"/>
    <w:rsid w:val="02581525"/>
    <w:rsid w:val="02671768"/>
    <w:rsid w:val="029513F2"/>
    <w:rsid w:val="02EE305E"/>
    <w:rsid w:val="03446823"/>
    <w:rsid w:val="037B5BDE"/>
    <w:rsid w:val="03D472D2"/>
    <w:rsid w:val="045F56F2"/>
    <w:rsid w:val="0461636B"/>
    <w:rsid w:val="04641D5F"/>
    <w:rsid w:val="048A19D8"/>
    <w:rsid w:val="04996459"/>
    <w:rsid w:val="04BD7D66"/>
    <w:rsid w:val="04E470A0"/>
    <w:rsid w:val="04ED4B05"/>
    <w:rsid w:val="052A4E16"/>
    <w:rsid w:val="05803F8E"/>
    <w:rsid w:val="05EF21A1"/>
    <w:rsid w:val="0614392D"/>
    <w:rsid w:val="065F1D37"/>
    <w:rsid w:val="06721E1D"/>
    <w:rsid w:val="070E48A8"/>
    <w:rsid w:val="07921036"/>
    <w:rsid w:val="07FE66CB"/>
    <w:rsid w:val="08630820"/>
    <w:rsid w:val="08DF53B2"/>
    <w:rsid w:val="08F81B55"/>
    <w:rsid w:val="09460729"/>
    <w:rsid w:val="095E5D5B"/>
    <w:rsid w:val="09F558AC"/>
    <w:rsid w:val="0A245334"/>
    <w:rsid w:val="0A3208AE"/>
    <w:rsid w:val="0A6C3DC0"/>
    <w:rsid w:val="0A7227CC"/>
    <w:rsid w:val="0ABD7010"/>
    <w:rsid w:val="0AFF56CB"/>
    <w:rsid w:val="0B00009E"/>
    <w:rsid w:val="0B6D47AB"/>
    <w:rsid w:val="0B703C02"/>
    <w:rsid w:val="0B77149A"/>
    <w:rsid w:val="0B903ADE"/>
    <w:rsid w:val="0B97065B"/>
    <w:rsid w:val="0BCD0F6E"/>
    <w:rsid w:val="0BE9409F"/>
    <w:rsid w:val="0C050EC9"/>
    <w:rsid w:val="0C385241"/>
    <w:rsid w:val="0C644DB1"/>
    <w:rsid w:val="0C8C33D8"/>
    <w:rsid w:val="0C8C4DB7"/>
    <w:rsid w:val="0CAC7BB3"/>
    <w:rsid w:val="0CC50895"/>
    <w:rsid w:val="0CD13982"/>
    <w:rsid w:val="0CD93263"/>
    <w:rsid w:val="0CF81D6E"/>
    <w:rsid w:val="0D103128"/>
    <w:rsid w:val="0D907DC5"/>
    <w:rsid w:val="0DB06C43"/>
    <w:rsid w:val="0DBF6504"/>
    <w:rsid w:val="0DCD2DC7"/>
    <w:rsid w:val="0E99714E"/>
    <w:rsid w:val="0EAA4EB7"/>
    <w:rsid w:val="0F2E7896"/>
    <w:rsid w:val="0F5A68DD"/>
    <w:rsid w:val="0FB571D5"/>
    <w:rsid w:val="0FDF3286"/>
    <w:rsid w:val="100D4FEC"/>
    <w:rsid w:val="10171B86"/>
    <w:rsid w:val="10363FA5"/>
    <w:rsid w:val="11142B00"/>
    <w:rsid w:val="1178129C"/>
    <w:rsid w:val="12107727"/>
    <w:rsid w:val="1222745A"/>
    <w:rsid w:val="12704F9C"/>
    <w:rsid w:val="128A2A68"/>
    <w:rsid w:val="12B305FC"/>
    <w:rsid w:val="1300758A"/>
    <w:rsid w:val="130523C8"/>
    <w:rsid w:val="13207E3D"/>
    <w:rsid w:val="13444CE1"/>
    <w:rsid w:val="137F578F"/>
    <w:rsid w:val="13862EF7"/>
    <w:rsid w:val="13AF6AB7"/>
    <w:rsid w:val="13BF1404"/>
    <w:rsid w:val="14642D91"/>
    <w:rsid w:val="14942891"/>
    <w:rsid w:val="149A5700"/>
    <w:rsid w:val="15396F94"/>
    <w:rsid w:val="15471971"/>
    <w:rsid w:val="15657D89"/>
    <w:rsid w:val="158A5A42"/>
    <w:rsid w:val="159F0E7D"/>
    <w:rsid w:val="16157673"/>
    <w:rsid w:val="163065E9"/>
    <w:rsid w:val="166526A3"/>
    <w:rsid w:val="168E50BE"/>
    <w:rsid w:val="16BE5181"/>
    <w:rsid w:val="16D03928"/>
    <w:rsid w:val="1705303D"/>
    <w:rsid w:val="171952CF"/>
    <w:rsid w:val="17463B96"/>
    <w:rsid w:val="17E07B9B"/>
    <w:rsid w:val="17E61140"/>
    <w:rsid w:val="18997A9C"/>
    <w:rsid w:val="1945415A"/>
    <w:rsid w:val="19BD0194"/>
    <w:rsid w:val="1A3F5238"/>
    <w:rsid w:val="1B1738D4"/>
    <w:rsid w:val="1B1F23BF"/>
    <w:rsid w:val="1B7A51FD"/>
    <w:rsid w:val="1B8F5B60"/>
    <w:rsid w:val="1BB235FD"/>
    <w:rsid w:val="1BBD779E"/>
    <w:rsid w:val="1BF5174D"/>
    <w:rsid w:val="1C036EBA"/>
    <w:rsid w:val="1CA52AE0"/>
    <w:rsid w:val="1CB56D70"/>
    <w:rsid w:val="1D1C3313"/>
    <w:rsid w:val="1D5232E9"/>
    <w:rsid w:val="1D852670"/>
    <w:rsid w:val="1D9B1E29"/>
    <w:rsid w:val="1E14059F"/>
    <w:rsid w:val="1E561610"/>
    <w:rsid w:val="1EB86920"/>
    <w:rsid w:val="1F321BCC"/>
    <w:rsid w:val="1F78690B"/>
    <w:rsid w:val="1F96320E"/>
    <w:rsid w:val="1FBD0C37"/>
    <w:rsid w:val="1FC809EC"/>
    <w:rsid w:val="20396B71"/>
    <w:rsid w:val="2059458E"/>
    <w:rsid w:val="2090422C"/>
    <w:rsid w:val="20DD55C0"/>
    <w:rsid w:val="21787BA4"/>
    <w:rsid w:val="21AD4A4D"/>
    <w:rsid w:val="21C31A10"/>
    <w:rsid w:val="21F32B7D"/>
    <w:rsid w:val="221B014E"/>
    <w:rsid w:val="227A220C"/>
    <w:rsid w:val="230B6414"/>
    <w:rsid w:val="2318643B"/>
    <w:rsid w:val="23871813"/>
    <w:rsid w:val="23CB16FF"/>
    <w:rsid w:val="243435DC"/>
    <w:rsid w:val="2467346D"/>
    <w:rsid w:val="24E94533"/>
    <w:rsid w:val="25C603D0"/>
    <w:rsid w:val="262B45BC"/>
    <w:rsid w:val="26325A66"/>
    <w:rsid w:val="26CE75E2"/>
    <w:rsid w:val="26E8081A"/>
    <w:rsid w:val="27060295"/>
    <w:rsid w:val="271214F2"/>
    <w:rsid w:val="274643F0"/>
    <w:rsid w:val="27C546B8"/>
    <w:rsid w:val="28152ED0"/>
    <w:rsid w:val="28213FE4"/>
    <w:rsid w:val="28215D92"/>
    <w:rsid w:val="28221B0A"/>
    <w:rsid w:val="283830DC"/>
    <w:rsid w:val="285126F6"/>
    <w:rsid w:val="286D547B"/>
    <w:rsid w:val="28821891"/>
    <w:rsid w:val="28EA475A"/>
    <w:rsid w:val="292E6BA3"/>
    <w:rsid w:val="29341FEE"/>
    <w:rsid w:val="297A7E50"/>
    <w:rsid w:val="29AB625B"/>
    <w:rsid w:val="29D60DFE"/>
    <w:rsid w:val="29ED3F4C"/>
    <w:rsid w:val="29FB7994"/>
    <w:rsid w:val="2A374E65"/>
    <w:rsid w:val="2A5558C2"/>
    <w:rsid w:val="2A8F50F8"/>
    <w:rsid w:val="2ABC7C90"/>
    <w:rsid w:val="2AE8703B"/>
    <w:rsid w:val="2B0A5C35"/>
    <w:rsid w:val="2B15534F"/>
    <w:rsid w:val="2C883960"/>
    <w:rsid w:val="2CEC02E5"/>
    <w:rsid w:val="2D191BB3"/>
    <w:rsid w:val="2D720875"/>
    <w:rsid w:val="2D7B1E29"/>
    <w:rsid w:val="2D7E4791"/>
    <w:rsid w:val="2D927ECE"/>
    <w:rsid w:val="2DA90975"/>
    <w:rsid w:val="2DD31A56"/>
    <w:rsid w:val="2DF14458"/>
    <w:rsid w:val="2DFE26B4"/>
    <w:rsid w:val="2E0929AB"/>
    <w:rsid w:val="2E187C37"/>
    <w:rsid w:val="2E1A4147"/>
    <w:rsid w:val="2E8E25BE"/>
    <w:rsid w:val="2E9C0115"/>
    <w:rsid w:val="2EA27501"/>
    <w:rsid w:val="2ED10C39"/>
    <w:rsid w:val="3006229A"/>
    <w:rsid w:val="301B57BD"/>
    <w:rsid w:val="30354AD0"/>
    <w:rsid w:val="30383A68"/>
    <w:rsid w:val="30DD60E6"/>
    <w:rsid w:val="316157B6"/>
    <w:rsid w:val="31684A32"/>
    <w:rsid w:val="317B50BF"/>
    <w:rsid w:val="31AB21B2"/>
    <w:rsid w:val="31CC3212"/>
    <w:rsid w:val="31D30D5D"/>
    <w:rsid w:val="31DC602D"/>
    <w:rsid w:val="32406D3A"/>
    <w:rsid w:val="32D7544D"/>
    <w:rsid w:val="32FF643B"/>
    <w:rsid w:val="330F7364"/>
    <w:rsid w:val="336104B0"/>
    <w:rsid w:val="33613E2E"/>
    <w:rsid w:val="338B4E4B"/>
    <w:rsid w:val="33961196"/>
    <w:rsid w:val="340246F4"/>
    <w:rsid w:val="341D54DA"/>
    <w:rsid w:val="347D0F69"/>
    <w:rsid w:val="34B04A1C"/>
    <w:rsid w:val="34DF325D"/>
    <w:rsid w:val="35567A22"/>
    <w:rsid w:val="35E548A3"/>
    <w:rsid w:val="35E90436"/>
    <w:rsid w:val="36160F00"/>
    <w:rsid w:val="36203B2D"/>
    <w:rsid w:val="363B44C3"/>
    <w:rsid w:val="365437D6"/>
    <w:rsid w:val="36D16BD5"/>
    <w:rsid w:val="37060F75"/>
    <w:rsid w:val="372A3D32"/>
    <w:rsid w:val="377E0CC3"/>
    <w:rsid w:val="37B046F3"/>
    <w:rsid w:val="3824774A"/>
    <w:rsid w:val="382D42DF"/>
    <w:rsid w:val="38395C09"/>
    <w:rsid w:val="38525BD6"/>
    <w:rsid w:val="38584A3E"/>
    <w:rsid w:val="38832151"/>
    <w:rsid w:val="389A2557"/>
    <w:rsid w:val="38B16CBE"/>
    <w:rsid w:val="38EB06B4"/>
    <w:rsid w:val="39130FA7"/>
    <w:rsid w:val="393E5623"/>
    <w:rsid w:val="39551D3F"/>
    <w:rsid w:val="39C876A7"/>
    <w:rsid w:val="39D0386E"/>
    <w:rsid w:val="39EB7EEF"/>
    <w:rsid w:val="39FA6443"/>
    <w:rsid w:val="3A612966"/>
    <w:rsid w:val="3A6F0BDF"/>
    <w:rsid w:val="3A8521B0"/>
    <w:rsid w:val="3AB10B1E"/>
    <w:rsid w:val="3AB42A96"/>
    <w:rsid w:val="3AC21656"/>
    <w:rsid w:val="3AE52DE7"/>
    <w:rsid w:val="3AE86B4F"/>
    <w:rsid w:val="3AEF1D20"/>
    <w:rsid w:val="3B5132FB"/>
    <w:rsid w:val="3B6C511E"/>
    <w:rsid w:val="3B896C34"/>
    <w:rsid w:val="3BBF16F2"/>
    <w:rsid w:val="3BF84C04"/>
    <w:rsid w:val="3C2123AD"/>
    <w:rsid w:val="3CC50F8A"/>
    <w:rsid w:val="3CE34796"/>
    <w:rsid w:val="3DE11DF4"/>
    <w:rsid w:val="3E78202C"/>
    <w:rsid w:val="3E782C7D"/>
    <w:rsid w:val="3EC7548D"/>
    <w:rsid w:val="3ED454B4"/>
    <w:rsid w:val="3EF142B8"/>
    <w:rsid w:val="3EFF448E"/>
    <w:rsid w:val="3F254352"/>
    <w:rsid w:val="3F422D66"/>
    <w:rsid w:val="3F832FB7"/>
    <w:rsid w:val="3FCA4B09"/>
    <w:rsid w:val="40073668"/>
    <w:rsid w:val="400E3594"/>
    <w:rsid w:val="40167D4F"/>
    <w:rsid w:val="40186E05"/>
    <w:rsid w:val="40716D65"/>
    <w:rsid w:val="40F96A11"/>
    <w:rsid w:val="41171FD0"/>
    <w:rsid w:val="419B49AF"/>
    <w:rsid w:val="41E40EAE"/>
    <w:rsid w:val="420C2580"/>
    <w:rsid w:val="42872C3E"/>
    <w:rsid w:val="42D228D8"/>
    <w:rsid w:val="42F56B1F"/>
    <w:rsid w:val="42FC33DB"/>
    <w:rsid w:val="43186A9F"/>
    <w:rsid w:val="437C436D"/>
    <w:rsid w:val="43CC0B69"/>
    <w:rsid w:val="43F641B2"/>
    <w:rsid w:val="440700DA"/>
    <w:rsid w:val="4427205B"/>
    <w:rsid w:val="44317F19"/>
    <w:rsid w:val="444D05C3"/>
    <w:rsid w:val="44A771C7"/>
    <w:rsid w:val="44C61D43"/>
    <w:rsid w:val="44E126D9"/>
    <w:rsid w:val="45795008"/>
    <w:rsid w:val="45A93ACC"/>
    <w:rsid w:val="45BB73CE"/>
    <w:rsid w:val="46634A62"/>
    <w:rsid w:val="469C7313"/>
    <w:rsid w:val="46F34B64"/>
    <w:rsid w:val="47044DA5"/>
    <w:rsid w:val="473771D5"/>
    <w:rsid w:val="47533D80"/>
    <w:rsid w:val="479559FD"/>
    <w:rsid w:val="47A00B72"/>
    <w:rsid w:val="47D94F69"/>
    <w:rsid w:val="47F40C37"/>
    <w:rsid w:val="480A0199"/>
    <w:rsid w:val="48800634"/>
    <w:rsid w:val="48B14AB8"/>
    <w:rsid w:val="48C02CB0"/>
    <w:rsid w:val="48D23032"/>
    <w:rsid w:val="498B5309"/>
    <w:rsid w:val="49981FBD"/>
    <w:rsid w:val="49B760FE"/>
    <w:rsid w:val="49D03871"/>
    <w:rsid w:val="49D071C0"/>
    <w:rsid w:val="4A286FFC"/>
    <w:rsid w:val="4A2F3FDF"/>
    <w:rsid w:val="4A8D1D4A"/>
    <w:rsid w:val="4A8E0B63"/>
    <w:rsid w:val="4AF2103A"/>
    <w:rsid w:val="4B0F7BB8"/>
    <w:rsid w:val="4B383B38"/>
    <w:rsid w:val="4B491FAA"/>
    <w:rsid w:val="4B8D2221"/>
    <w:rsid w:val="4BC44D98"/>
    <w:rsid w:val="4BE8259F"/>
    <w:rsid w:val="4C261B7E"/>
    <w:rsid w:val="4C40062D"/>
    <w:rsid w:val="4C5018AD"/>
    <w:rsid w:val="4C820C46"/>
    <w:rsid w:val="4C9D5A7F"/>
    <w:rsid w:val="4CC211E0"/>
    <w:rsid w:val="4CC73124"/>
    <w:rsid w:val="4CCC3C6F"/>
    <w:rsid w:val="4CE91C3E"/>
    <w:rsid w:val="4CFD087B"/>
    <w:rsid w:val="4D7F35B2"/>
    <w:rsid w:val="4E0A00C7"/>
    <w:rsid w:val="4E1A4EAE"/>
    <w:rsid w:val="4E47299C"/>
    <w:rsid w:val="4E487C6D"/>
    <w:rsid w:val="4E7D47E1"/>
    <w:rsid w:val="4ECC32FB"/>
    <w:rsid w:val="4F095432"/>
    <w:rsid w:val="4F13422F"/>
    <w:rsid w:val="4F2935FA"/>
    <w:rsid w:val="4F8634F9"/>
    <w:rsid w:val="4F8E7D8E"/>
    <w:rsid w:val="4FAD422B"/>
    <w:rsid w:val="504306EC"/>
    <w:rsid w:val="504F0E3F"/>
    <w:rsid w:val="50521ABD"/>
    <w:rsid w:val="50620EF4"/>
    <w:rsid w:val="50B26B02"/>
    <w:rsid w:val="50F549E1"/>
    <w:rsid w:val="522A106D"/>
    <w:rsid w:val="524B0B5E"/>
    <w:rsid w:val="524E01C7"/>
    <w:rsid w:val="525B061E"/>
    <w:rsid w:val="52672688"/>
    <w:rsid w:val="529C2335"/>
    <w:rsid w:val="52D64544"/>
    <w:rsid w:val="52D675F5"/>
    <w:rsid w:val="52E635B0"/>
    <w:rsid w:val="52FA1DAB"/>
    <w:rsid w:val="530C3017"/>
    <w:rsid w:val="5315060F"/>
    <w:rsid w:val="53632FCA"/>
    <w:rsid w:val="53CC5700"/>
    <w:rsid w:val="53DA3115"/>
    <w:rsid w:val="53F561A1"/>
    <w:rsid w:val="5483555B"/>
    <w:rsid w:val="549511FC"/>
    <w:rsid w:val="549A4054"/>
    <w:rsid w:val="55555FB2"/>
    <w:rsid w:val="55822F04"/>
    <w:rsid w:val="55AD762D"/>
    <w:rsid w:val="56244C01"/>
    <w:rsid w:val="570010E5"/>
    <w:rsid w:val="571903F8"/>
    <w:rsid w:val="57991974"/>
    <w:rsid w:val="57F86260"/>
    <w:rsid w:val="58705DF6"/>
    <w:rsid w:val="58813054"/>
    <w:rsid w:val="58DC16DE"/>
    <w:rsid w:val="591C553F"/>
    <w:rsid w:val="592D29BF"/>
    <w:rsid w:val="593A78D0"/>
    <w:rsid w:val="594D25DB"/>
    <w:rsid w:val="599D5AB6"/>
    <w:rsid w:val="59A33FA9"/>
    <w:rsid w:val="59B87FA6"/>
    <w:rsid w:val="59E1569F"/>
    <w:rsid w:val="59F438BF"/>
    <w:rsid w:val="5A0B79AC"/>
    <w:rsid w:val="5A5D05FC"/>
    <w:rsid w:val="5AA567B3"/>
    <w:rsid w:val="5AC04174"/>
    <w:rsid w:val="5AD22D98"/>
    <w:rsid w:val="5AEC2A00"/>
    <w:rsid w:val="5B2744BA"/>
    <w:rsid w:val="5B3D3F8A"/>
    <w:rsid w:val="5B591DBE"/>
    <w:rsid w:val="5BF36A51"/>
    <w:rsid w:val="5BF52A25"/>
    <w:rsid w:val="5C370312"/>
    <w:rsid w:val="5C4001D5"/>
    <w:rsid w:val="5CB56152"/>
    <w:rsid w:val="5CBF734C"/>
    <w:rsid w:val="5CD40914"/>
    <w:rsid w:val="5DAC2C5E"/>
    <w:rsid w:val="5DC857EC"/>
    <w:rsid w:val="5DE30E18"/>
    <w:rsid w:val="5FBC0273"/>
    <w:rsid w:val="5FD749AD"/>
    <w:rsid w:val="606035B2"/>
    <w:rsid w:val="60EE1FAE"/>
    <w:rsid w:val="61064792"/>
    <w:rsid w:val="614918DA"/>
    <w:rsid w:val="614A57B2"/>
    <w:rsid w:val="614D7931"/>
    <w:rsid w:val="61696538"/>
    <w:rsid w:val="616B7AA3"/>
    <w:rsid w:val="61BC0D8B"/>
    <w:rsid w:val="61C72A34"/>
    <w:rsid w:val="62035F2D"/>
    <w:rsid w:val="623460E6"/>
    <w:rsid w:val="624E2AD0"/>
    <w:rsid w:val="6256605D"/>
    <w:rsid w:val="62600C89"/>
    <w:rsid w:val="62A31D1A"/>
    <w:rsid w:val="62CE02E9"/>
    <w:rsid w:val="6356208C"/>
    <w:rsid w:val="637E5499"/>
    <w:rsid w:val="637F7835"/>
    <w:rsid w:val="63D87ADC"/>
    <w:rsid w:val="63EC5D1C"/>
    <w:rsid w:val="643B7C00"/>
    <w:rsid w:val="646003B3"/>
    <w:rsid w:val="64632CB3"/>
    <w:rsid w:val="64906F2A"/>
    <w:rsid w:val="652459A8"/>
    <w:rsid w:val="655C6080"/>
    <w:rsid w:val="656206A5"/>
    <w:rsid w:val="657333CA"/>
    <w:rsid w:val="65BA2DA7"/>
    <w:rsid w:val="65C6314B"/>
    <w:rsid w:val="65D26280"/>
    <w:rsid w:val="65E73470"/>
    <w:rsid w:val="664F16AD"/>
    <w:rsid w:val="6651022E"/>
    <w:rsid w:val="665B59C3"/>
    <w:rsid w:val="6672542F"/>
    <w:rsid w:val="66822AB6"/>
    <w:rsid w:val="669F17D2"/>
    <w:rsid w:val="66D9583E"/>
    <w:rsid w:val="670B6974"/>
    <w:rsid w:val="67142ED5"/>
    <w:rsid w:val="67144738"/>
    <w:rsid w:val="674A094A"/>
    <w:rsid w:val="67966EFB"/>
    <w:rsid w:val="67F81964"/>
    <w:rsid w:val="67FE6F47"/>
    <w:rsid w:val="683251C2"/>
    <w:rsid w:val="68703BF0"/>
    <w:rsid w:val="68C6084D"/>
    <w:rsid w:val="68E1689C"/>
    <w:rsid w:val="69162399"/>
    <w:rsid w:val="69766FE4"/>
    <w:rsid w:val="69EE74C3"/>
    <w:rsid w:val="6A9D590B"/>
    <w:rsid w:val="6ACA4D6C"/>
    <w:rsid w:val="6AD62431"/>
    <w:rsid w:val="6B067045"/>
    <w:rsid w:val="6B8F25DF"/>
    <w:rsid w:val="6BFB7C75"/>
    <w:rsid w:val="6BFF7619"/>
    <w:rsid w:val="6CB12622"/>
    <w:rsid w:val="6CD26C28"/>
    <w:rsid w:val="6DB12CE1"/>
    <w:rsid w:val="6DCC3B3D"/>
    <w:rsid w:val="6DFF511B"/>
    <w:rsid w:val="6E41064B"/>
    <w:rsid w:val="6E546AEE"/>
    <w:rsid w:val="6EE15EC1"/>
    <w:rsid w:val="6F3E67F6"/>
    <w:rsid w:val="6F4C2EF7"/>
    <w:rsid w:val="6F5D720B"/>
    <w:rsid w:val="6F654028"/>
    <w:rsid w:val="6F9977A5"/>
    <w:rsid w:val="6FC1584D"/>
    <w:rsid w:val="6FC565D0"/>
    <w:rsid w:val="6FC6326B"/>
    <w:rsid w:val="6FD32C38"/>
    <w:rsid w:val="70082960"/>
    <w:rsid w:val="702C48A1"/>
    <w:rsid w:val="70357B6C"/>
    <w:rsid w:val="70616FBF"/>
    <w:rsid w:val="70A96E63"/>
    <w:rsid w:val="70CB230C"/>
    <w:rsid w:val="7122353B"/>
    <w:rsid w:val="712B6906"/>
    <w:rsid w:val="713C4FB8"/>
    <w:rsid w:val="715A71EC"/>
    <w:rsid w:val="716F654D"/>
    <w:rsid w:val="71771B4C"/>
    <w:rsid w:val="71900A0A"/>
    <w:rsid w:val="723E50BE"/>
    <w:rsid w:val="726B6E90"/>
    <w:rsid w:val="726C5429"/>
    <w:rsid w:val="728409C4"/>
    <w:rsid w:val="72D605C0"/>
    <w:rsid w:val="731F249B"/>
    <w:rsid w:val="73217FC1"/>
    <w:rsid w:val="734D525A"/>
    <w:rsid w:val="7362318A"/>
    <w:rsid w:val="73E4586A"/>
    <w:rsid w:val="73F063D0"/>
    <w:rsid w:val="74626AE3"/>
    <w:rsid w:val="74795BDB"/>
    <w:rsid w:val="75611379"/>
    <w:rsid w:val="75742FE0"/>
    <w:rsid w:val="75A51645"/>
    <w:rsid w:val="75AC2E92"/>
    <w:rsid w:val="75D27C98"/>
    <w:rsid w:val="75E579CC"/>
    <w:rsid w:val="75F145C2"/>
    <w:rsid w:val="767945B8"/>
    <w:rsid w:val="769F729E"/>
    <w:rsid w:val="76CF384D"/>
    <w:rsid w:val="76F61765"/>
    <w:rsid w:val="77383B2B"/>
    <w:rsid w:val="773D5D59"/>
    <w:rsid w:val="7758241F"/>
    <w:rsid w:val="775E219C"/>
    <w:rsid w:val="779218DF"/>
    <w:rsid w:val="77D9530E"/>
    <w:rsid w:val="782642CC"/>
    <w:rsid w:val="793B5B55"/>
    <w:rsid w:val="793B7903"/>
    <w:rsid w:val="794744F9"/>
    <w:rsid w:val="7947734B"/>
    <w:rsid w:val="79592CF6"/>
    <w:rsid w:val="79E02376"/>
    <w:rsid w:val="79FE3DB9"/>
    <w:rsid w:val="7A4B7718"/>
    <w:rsid w:val="7A9E639B"/>
    <w:rsid w:val="7AC074BF"/>
    <w:rsid w:val="7AD70F9F"/>
    <w:rsid w:val="7AEF4E49"/>
    <w:rsid w:val="7B04561F"/>
    <w:rsid w:val="7B51165F"/>
    <w:rsid w:val="7BDA78A7"/>
    <w:rsid w:val="7CBC05CB"/>
    <w:rsid w:val="7CEC706C"/>
    <w:rsid w:val="7D4D4032"/>
    <w:rsid w:val="7DAE7CF4"/>
    <w:rsid w:val="7DD83B64"/>
    <w:rsid w:val="7DE178AD"/>
    <w:rsid w:val="7DF22C25"/>
    <w:rsid w:val="7E215319"/>
    <w:rsid w:val="7E224E9A"/>
    <w:rsid w:val="7EBF3656"/>
    <w:rsid w:val="7F0A13B9"/>
    <w:rsid w:val="7F2B7DEA"/>
    <w:rsid w:val="7F6000C3"/>
    <w:rsid w:val="7FAF3E9F"/>
    <w:rsid w:val="7FC56178"/>
    <w:rsid w:val="7FDB1526"/>
    <w:rsid w:val="7FFA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qFormat/>
    <w:uiPriority w:val="9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qFormat/>
    <w:uiPriority w:val="9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qFormat/>
    <w:uiPriority w:val="1"/>
  </w:style>
  <w:style w:type="table" w:default="1" w:styleId="9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正文文本 21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正文首行缩进1"/>
    <w:basedOn w:val="2"/>
    <w:qFormat/>
    <w:uiPriority w:val="0"/>
    <w:pPr>
      <w:ind w:firstLine="420" w:firstLineChars="100"/>
    </w:p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Body Text 2_2f4d50b1-7f6a-4cb9-960a-dea87590659b"/>
    <w:qFormat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14">
    <w:name w:val="Body Text First Indent 2_9b47f56c-4fb0-42a3-8e97-45f0a9a6e391"/>
    <w:basedOn w:val="15"/>
    <w:qFormat/>
    <w:uiPriority w:val="0"/>
    <w:pPr>
      <w:ind w:firstLine="420" w:firstLineChars="200"/>
    </w:pPr>
  </w:style>
  <w:style w:type="paragraph" w:customStyle="1" w:styleId="15">
    <w:name w:val="Body Text Indent_8e632da0-7d7b-45ca-acb4-88fe61bdc101"/>
    <w:basedOn w:val="1"/>
    <w:qFormat/>
    <w:uiPriority w:val="0"/>
    <w:pPr>
      <w:spacing w:line="560" w:lineRule="exact"/>
      <w:ind w:firstLine="600" w:firstLineChars="200"/>
    </w:pPr>
    <w:rPr>
      <w:rFonts w:ascii="仿宋_GB2312" w:hAnsi="Times New Roman" w:eastAsia="仿宋_GB2312"/>
      <w:sz w:val="30"/>
      <w:szCs w:val="30"/>
    </w:rPr>
  </w:style>
  <w:style w:type="paragraph" w:customStyle="1" w:styleId="16">
    <w:name w:val="Body Text First Indent"/>
    <w:basedOn w:val="1"/>
    <w:next w:val="1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18626</Words>
  <Characters>20229</Characters>
  <Lines>1</Lines>
  <Paragraphs>1</Paragraphs>
  <TotalTime>14</TotalTime>
  <ScaleCrop>false</ScaleCrop>
  <LinksUpToDate>false</LinksUpToDate>
  <CharactersWithSpaces>20330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2021-06-15T00:09:00Z</dcterms:created>
  <dc:creator>Administrator</dc:creator>
  <cp:lastModifiedBy>《W》</cp:lastModifiedBy>
  <cp:lastPrinted>2024-09-23T09:55:00Z</cp:lastPrinted>
  <dcterms:modified xsi:type="dcterms:W3CDTF">2025-01-10T12:43:29Z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DAE9B9445AAB4F60A1CF3CF2628ADAA6_13</vt:lpwstr>
  </property>
  <property fmtid="{D5CDD505-2E9C-101B-9397-08002B2CF9AE}" pid="4" name="KSOTemplateDocerSaveRecord">
    <vt:lpwstr>eyJoZGlkIjoiY2RmYjNiOGJjZGFlMGU2ODZmMWQzMzYyNTM3YWM3ZWMiLCJ1c2VySWQiOiIzMzE2OTEyNTEifQ==</vt:lpwstr>
  </property>
</Properties>
</file>