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沈丘县人民医院</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关于2023年法治政府建设情况的报告</w:t>
      </w:r>
    </w:p>
    <w:p>
      <w:pPr>
        <w:pStyle w:val="2"/>
        <w:keepNext w:val="0"/>
        <w:keepLines w:val="0"/>
        <w:pageBreakBefore w:val="0"/>
        <w:widowControl/>
        <w:wordWrap/>
        <w:overflowPunct/>
        <w:topLinePunct w:val="0"/>
        <w:bidi w:val="0"/>
        <w:spacing w:line="560" w:lineRule="exact"/>
        <w:ind w:left="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13"/>
          <w:sz w:val="32"/>
          <w:szCs w:val="32"/>
          <w:lang w:val="en-US" w:eastAsia="zh-CN"/>
        </w:rPr>
        <w:t>沈丘县人民政府</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wordWrap/>
        <w:overflowPunct/>
        <w:topLinePunct w:val="0"/>
        <w:bidi w:val="0"/>
        <w:spacing w:line="560" w:lineRule="exact"/>
        <w:ind w:left="0" w:leftChars="0" w:firstLine="640" w:firstLineChars="200"/>
        <w:jc w:val="left"/>
        <w:rPr>
          <w:rFonts w:hint="eastAsia" w:ascii="仿宋_GB2312" w:hAnsi="仿宋_GB2312" w:eastAsia="仿宋_GB2312" w:cs="仿宋_GB2312"/>
          <w:color w:val="auto"/>
          <w:spacing w:val="-2"/>
          <w:sz w:val="32"/>
          <w:szCs w:val="32"/>
          <w:lang w:eastAsia="zh-CN"/>
        </w:rPr>
      </w:pPr>
      <w:r>
        <w:rPr>
          <w:rFonts w:ascii="仿宋_GB2312" w:hAnsi="宋体" w:eastAsia="仿宋_GB2312" w:cs="仿宋_GB2312"/>
          <w:i w:val="0"/>
          <w:iCs w:val="0"/>
          <w:caps w:val="0"/>
          <w:color w:val="auto"/>
          <w:spacing w:val="0"/>
          <w:sz w:val="32"/>
          <w:szCs w:val="32"/>
          <w:shd w:val="clear" w:fill="FFFFFF"/>
        </w:rPr>
        <w:t>为深入贯彻学习党的二十大精神和习近平法治思想，落实</w:t>
      </w:r>
      <w:r>
        <w:rPr>
          <w:rFonts w:hint="eastAsia" w:ascii="仿宋_GB2312" w:hAnsi="宋体" w:eastAsia="仿宋_GB2312" w:cs="仿宋_GB2312"/>
          <w:i w:val="0"/>
          <w:iCs w:val="0"/>
          <w:caps w:val="0"/>
          <w:color w:val="auto"/>
          <w:spacing w:val="0"/>
          <w:sz w:val="32"/>
          <w:szCs w:val="32"/>
          <w:shd w:val="clear" w:fill="FFFFFF"/>
          <w:lang w:val="en-US" w:eastAsia="zh-CN"/>
        </w:rPr>
        <w:t>县委、县政府</w:t>
      </w:r>
      <w:r>
        <w:rPr>
          <w:rFonts w:ascii="仿宋_GB2312" w:hAnsi="宋体" w:eastAsia="仿宋_GB2312" w:cs="仿宋_GB2312"/>
          <w:i w:val="0"/>
          <w:iCs w:val="0"/>
          <w:caps w:val="0"/>
          <w:color w:val="auto"/>
          <w:spacing w:val="0"/>
          <w:sz w:val="32"/>
          <w:szCs w:val="32"/>
          <w:shd w:val="clear" w:fill="FFFFFF"/>
        </w:rPr>
        <w:t>关于加强法治政府建设的工作部署。我</w:t>
      </w:r>
      <w:r>
        <w:rPr>
          <w:rFonts w:hint="eastAsia" w:ascii="仿宋_GB2312" w:hAnsi="宋体" w:eastAsia="仿宋_GB2312" w:cs="仿宋_GB2312"/>
          <w:i w:val="0"/>
          <w:iCs w:val="0"/>
          <w:caps w:val="0"/>
          <w:color w:val="auto"/>
          <w:spacing w:val="0"/>
          <w:sz w:val="32"/>
          <w:szCs w:val="32"/>
          <w:shd w:val="clear" w:fill="FFFFFF"/>
          <w:lang w:val="en-US" w:eastAsia="zh-CN"/>
        </w:rPr>
        <w:t>院</w:t>
      </w:r>
      <w:r>
        <w:rPr>
          <w:rFonts w:hint="eastAsia" w:ascii="仿宋_GB2312" w:hAnsi="宋体" w:eastAsia="仿宋_GB2312" w:cs="仿宋_GB2312"/>
          <w:i w:val="0"/>
          <w:iCs w:val="0"/>
          <w:caps w:val="0"/>
          <w:color w:val="auto"/>
          <w:spacing w:val="0"/>
          <w:sz w:val="32"/>
          <w:szCs w:val="32"/>
          <w:shd w:val="clear" w:fill="FFFFFF"/>
        </w:rPr>
        <w:t>坚持以依法行政为核心，以普法教育为先导，以强化监督执法为手段，深化“放管服”改革，不断推动我</w:t>
      </w:r>
      <w:r>
        <w:rPr>
          <w:rFonts w:hint="eastAsia" w:ascii="仿宋_GB2312" w:hAnsi="宋体" w:eastAsia="仿宋_GB2312" w:cs="仿宋_GB2312"/>
          <w:i w:val="0"/>
          <w:iCs w:val="0"/>
          <w:caps w:val="0"/>
          <w:color w:val="auto"/>
          <w:spacing w:val="0"/>
          <w:sz w:val="32"/>
          <w:szCs w:val="32"/>
          <w:shd w:val="clear" w:fill="FFFFFF"/>
          <w:lang w:val="en-US" w:eastAsia="zh-CN"/>
        </w:rPr>
        <w:t>院</w:t>
      </w:r>
      <w:r>
        <w:rPr>
          <w:rFonts w:hint="eastAsia" w:ascii="仿宋_GB2312" w:hAnsi="宋体" w:eastAsia="仿宋_GB2312" w:cs="仿宋_GB2312"/>
          <w:i w:val="0"/>
          <w:iCs w:val="0"/>
          <w:caps w:val="0"/>
          <w:color w:val="auto"/>
          <w:spacing w:val="0"/>
          <w:sz w:val="32"/>
          <w:szCs w:val="32"/>
          <w:shd w:val="clear" w:fill="FFFFFF"/>
        </w:rPr>
        <w:t>卫生健康行政工作法制化、程序化和规范化，在全</w:t>
      </w:r>
      <w:r>
        <w:rPr>
          <w:rFonts w:hint="eastAsia" w:ascii="仿宋_GB2312" w:hAnsi="宋体" w:eastAsia="仿宋_GB2312" w:cs="仿宋_GB2312"/>
          <w:i w:val="0"/>
          <w:iCs w:val="0"/>
          <w:caps w:val="0"/>
          <w:color w:val="auto"/>
          <w:spacing w:val="0"/>
          <w:sz w:val="32"/>
          <w:szCs w:val="32"/>
          <w:shd w:val="clear" w:fill="FFFFFF"/>
          <w:lang w:val="en-US" w:eastAsia="zh-CN"/>
        </w:rPr>
        <w:t>县</w:t>
      </w:r>
      <w:r>
        <w:rPr>
          <w:rFonts w:hint="eastAsia" w:ascii="仿宋_GB2312" w:hAnsi="宋体" w:eastAsia="仿宋_GB2312" w:cs="仿宋_GB2312"/>
          <w:i w:val="0"/>
          <w:iCs w:val="0"/>
          <w:caps w:val="0"/>
          <w:color w:val="auto"/>
          <w:spacing w:val="0"/>
          <w:sz w:val="32"/>
          <w:szCs w:val="32"/>
          <w:shd w:val="clear" w:fill="FFFFFF"/>
        </w:rPr>
        <w:t>形成带头学法、遵法守法的良好法治建设工作格局。现将有关情况报告如下：</w:t>
      </w:r>
    </w:p>
    <w:p>
      <w:pPr>
        <w:keepNext w:val="0"/>
        <w:keepLines w:val="0"/>
        <w:pageBreakBefore w:val="0"/>
        <w:widowControl/>
        <w:numPr>
          <w:ilvl w:val="0"/>
          <w:numId w:val="1"/>
        </w:numPr>
        <w:wordWrap/>
        <w:overflowPunct/>
        <w:topLinePunct w:val="0"/>
        <w:bidi w:val="0"/>
        <w:spacing w:line="560" w:lineRule="exact"/>
        <w:jc w:val="left"/>
        <w:rPr>
          <w:rFonts w:hint="eastAsia" w:ascii="黑体" w:hAnsi="黑体" w:eastAsia="黑体" w:cs="黑体"/>
          <w:b w:val="0"/>
          <w:bCs w:val="0"/>
          <w:color w:val="auto"/>
          <w:spacing w:val="-9"/>
          <w:sz w:val="32"/>
          <w:szCs w:val="32"/>
          <w:shd w:val="clear" w:color="auto" w:fill="auto"/>
          <w:lang w:val="en-US" w:eastAsia="zh-CN"/>
        </w:rPr>
      </w:pPr>
      <w:r>
        <w:rPr>
          <w:rFonts w:hint="eastAsia" w:ascii="黑体" w:hAnsi="黑体" w:eastAsia="黑体" w:cs="黑体"/>
          <w:b w:val="0"/>
          <w:bCs w:val="0"/>
          <w:color w:val="auto"/>
          <w:spacing w:val="-9"/>
          <w:sz w:val="32"/>
          <w:szCs w:val="32"/>
          <w:shd w:val="clear" w:color="auto" w:fill="auto"/>
          <w:lang w:val="en-US" w:eastAsia="zh-CN"/>
        </w:rPr>
        <w:t>单位负责人履行推进法治建设第一负责人职责情况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Autospacing="0" w:line="560" w:lineRule="exact"/>
        <w:ind w:right="0" w:rightChars="0" w:firstLine="640" w:firstLineChars="200"/>
        <w:jc w:val="both"/>
        <w:textAlignment w:val="baseline"/>
        <w:rPr>
          <w:rFonts w:hint="eastAsia" w:ascii="楷体" w:hAnsi="楷体" w:eastAsia="楷体" w:cs="楷体"/>
          <w:i w:val="0"/>
          <w:iCs w:val="0"/>
          <w:caps w:val="0"/>
          <w:color w:val="auto"/>
          <w:spacing w:val="0"/>
          <w:sz w:val="27"/>
          <w:szCs w:val="27"/>
        </w:rPr>
      </w:pPr>
      <w:r>
        <w:rPr>
          <w:rFonts w:hint="eastAsia" w:ascii="楷体" w:hAnsi="楷体" w:eastAsia="楷体" w:cs="楷体"/>
          <w:b w:val="0"/>
          <w:bCs w:val="0"/>
          <w:snapToGrid w:val="0"/>
          <w:color w:val="auto"/>
          <w:kern w:val="0"/>
          <w:sz w:val="32"/>
          <w:szCs w:val="32"/>
          <w:lang w:val="en-US" w:eastAsia="zh-CN" w:bidi="ar-SA"/>
        </w:rPr>
        <w:t>1.坚持政治引领，强化责任担当。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Autospacing="0" w:line="560" w:lineRule="exact"/>
        <w:ind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我院党委</w:t>
      </w:r>
      <w:r>
        <w:rPr>
          <w:rFonts w:hint="eastAsia" w:ascii="仿宋_GB2312" w:hAnsi="仿宋_GB2312" w:eastAsia="仿宋_GB2312" w:cs="仿宋_GB2312"/>
          <w:i w:val="0"/>
          <w:iCs w:val="0"/>
          <w:caps w:val="0"/>
          <w:color w:val="auto"/>
          <w:spacing w:val="0"/>
          <w:sz w:val="32"/>
          <w:szCs w:val="32"/>
          <w:shd w:val="clear" w:fill="FFFFFF"/>
        </w:rPr>
        <w:t>坚持把队伍政治建设作为强化法治建设的思想武器放在首位抓紧抓好，贯彻落实“一岗双责”的管党治党主体责任，全面落实意识形态工作责任制。建立健全由</w:t>
      </w:r>
      <w:r>
        <w:rPr>
          <w:rFonts w:hint="eastAsia" w:ascii="仿宋_GB2312" w:hAnsi="仿宋_GB2312" w:eastAsia="仿宋_GB2312" w:cs="仿宋_GB2312"/>
          <w:i w:val="0"/>
          <w:iCs w:val="0"/>
          <w:caps w:val="0"/>
          <w:color w:val="auto"/>
          <w:spacing w:val="0"/>
          <w:sz w:val="32"/>
          <w:szCs w:val="32"/>
          <w:shd w:val="clear" w:fill="FFFFFF"/>
          <w:lang w:val="en-US" w:eastAsia="zh-CN"/>
        </w:rPr>
        <w:t>党委</w:t>
      </w:r>
      <w:r>
        <w:rPr>
          <w:rFonts w:hint="eastAsia" w:ascii="仿宋_GB2312" w:hAnsi="仿宋_GB2312" w:eastAsia="仿宋_GB2312" w:cs="仿宋_GB2312"/>
          <w:i w:val="0"/>
          <w:iCs w:val="0"/>
          <w:caps w:val="0"/>
          <w:color w:val="auto"/>
          <w:spacing w:val="0"/>
          <w:sz w:val="32"/>
          <w:szCs w:val="32"/>
          <w:shd w:val="clear" w:fill="FFFFFF"/>
        </w:rPr>
        <w:t>书记挂帅的依法行政工作领导协调机制，制定年度法治工作要点，落实法治政府建设目标任务，推进各项工作落实。</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Autospacing="0" w:line="560" w:lineRule="exact"/>
        <w:ind w:right="0" w:rightChars="0" w:firstLine="640" w:firstLineChars="200"/>
        <w:jc w:val="both"/>
        <w:textAlignment w:val="baseline"/>
        <w:rPr>
          <w:rStyle w:val="6"/>
          <w:rFonts w:hint="eastAsia" w:ascii="楷体" w:hAnsi="楷体" w:eastAsia="楷体" w:cs="楷体"/>
          <w:b w:val="0"/>
          <w:bCs w:val="0"/>
          <w:i w:val="0"/>
          <w:iCs w:val="0"/>
          <w:caps w:val="0"/>
          <w:color w:val="auto"/>
          <w:spacing w:val="0"/>
          <w:sz w:val="32"/>
          <w:szCs w:val="32"/>
          <w:shd w:val="clear" w:fill="FFFFFF"/>
        </w:rPr>
      </w:pPr>
      <w:r>
        <w:rPr>
          <w:rStyle w:val="6"/>
          <w:rFonts w:hint="eastAsia" w:ascii="楷体" w:hAnsi="楷体" w:eastAsia="楷体" w:cs="楷体"/>
          <w:b w:val="0"/>
          <w:bCs w:val="0"/>
          <w:i w:val="0"/>
          <w:iCs w:val="0"/>
          <w:caps w:val="0"/>
          <w:color w:val="auto"/>
          <w:spacing w:val="0"/>
          <w:sz w:val="32"/>
          <w:szCs w:val="32"/>
          <w:shd w:val="clear" w:fill="FFFFFF"/>
          <w:lang w:val="en-US" w:eastAsia="zh-CN"/>
        </w:rPr>
        <w:t>2.</w:t>
      </w:r>
      <w:r>
        <w:rPr>
          <w:rStyle w:val="6"/>
          <w:rFonts w:hint="eastAsia" w:ascii="楷体" w:hAnsi="楷体" w:eastAsia="楷体" w:cs="楷体"/>
          <w:b w:val="0"/>
          <w:bCs w:val="0"/>
          <w:i w:val="0"/>
          <w:iCs w:val="0"/>
          <w:caps w:val="0"/>
          <w:color w:val="auto"/>
          <w:spacing w:val="0"/>
          <w:sz w:val="32"/>
          <w:szCs w:val="32"/>
          <w:shd w:val="clear" w:fill="FFFFFF"/>
        </w:rPr>
        <w:t>完善</w:t>
      </w:r>
      <w:r>
        <w:rPr>
          <w:rStyle w:val="6"/>
          <w:rFonts w:hint="eastAsia" w:ascii="楷体" w:hAnsi="楷体" w:eastAsia="楷体" w:cs="楷体"/>
          <w:b w:val="0"/>
          <w:bCs w:val="0"/>
          <w:i w:val="0"/>
          <w:iCs w:val="0"/>
          <w:caps w:val="0"/>
          <w:color w:val="auto"/>
          <w:spacing w:val="0"/>
          <w:sz w:val="32"/>
          <w:szCs w:val="32"/>
          <w:shd w:val="clear" w:fill="FFFFFF"/>
          <w:lang w:val="en-US" w:eastAsia="zh-CN"/>
        </w:rPr>
        <w:t>党委</w:t>
      </w:r>
      <w:r>
        <w:rPr>
          <w:rStyle w:val="6"/>
          <w:rFonts w:hint="eastAsia" w:ascii="楷体" w:hAnsi="楷体" w:eastAsia="楷体" w:cs="楷体"/>
          <w:b w:val="0"/>
          <w:bCs w:val="0"/>
          <w:i w:val="0"/>
          <w:iCs w:val="0"/>
          <w:caps w:val="0"/>
          <w:color w:val="auto"/>
          <w:spacing w:val="0"/>
          <w:sz w:val="32"/>
          <w:szCs w:val="32"/>
          <w:shd w:val="clear" w:fill="FFFFFF"/>
        </w:rPr>
        <w:t>会议制度，健全民主决策机制。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Autospacing="0" w:line="560" w:lineRule="exact"/>
        <w:ind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我院党委</w:t>
      </w:r>
      <w:r>
        <w:rPr>
          <w:rFonts w:hint="eastAsia" w:ascii="仿宋_GB2312" w:hAnsi="仿宋_GB2312" w:eastAsia="仿宋_GB2312" w:cs="仿宋_GB2312"/>
          <w:i w:val="0"/>
          <w:iCs w:val="0"/>
          <w:caps w:val="0"/>
          <w:color w:val="auto"/>
          <w:spacing w:val="0"/>
          <w:sz w:val="32"/>
          <w:szCs w:val="32"/>
          <w:shd w:val="clear" w:fill="FFFFFF"/>
        </w:rPr>
        <w:t>贯彻重大决策集体讨论制度，法规规章草案和拟印发的规范性文件、重大政策措施、工作规划和部署、重大项目安排等事项须经集体讨论决定，并做好会议纪要，按规定分发、存档，确保决策科学化、民主化、法</w:t>
      </w:r>
      <w:r>
        <w:rPr>
          <w:rFonts w:hint="eastAsia" w:ascii="仿宋_GB2312" w:hAnsi="仿宋_GB2312" w:eastAsia="仿宋_GB2312" w:cs="仿宋_GB2312"/>
          <w:i w:val="0"/>
          <w:iCs w:val="0"/>
          <w:caps w:val="0"/>
          <w:color w:val="auto"/>
          <w:spacing w:val="0"/>
          <w:sz w:val="32"/>
          <w:szCs w:val="32"/>
          <w:shd w:val="clear" w:fill="FFFFFF"/>
          <w:lang w:val="en-US" w:eastAsia="zh-CN"/>
        </w:rPr>
        <w:t>治</w:t>
      </w:r>
      <w:r>
        <w:rPr>
          <w:rFonts w:hint="eastAsia" w:ascii="仿宋_GB2312" w:hAnsi="仿宋_GB2312" w:eastAsia="仿宋_GB2312" w:cs="仿宋_GB2312"/>
          <w:i w:val="0"/>
          <w:iCs w:val="0"/>
          <w:caps w:val="0"/>
          <w:color w:val="auto"/>
          <w:spacing w:val="0"/>
          <w:sz w:val="32"/>
          <w:szCs w:val="32"/>
          <w:shd w:val="clear" w:fill="FFFFFF"/>
        </w:rPr>
        <w:t>化。</w:t>
      </w:r>
    </w:p>
    <w:p>
      <w:pPr>
        <w:pStyle w:val="2"/>
        <w:keepNext w:val="0"/>
        <w:keepLines w:val="0"/>
        <w:pageBreakBefore w:val="0"/>
        <w:widowControl/>
        <w:wordWrap/>
        <w:overflowPunct/>
        <w:topLinePunct w:val="0"/>
        <w:bidi w:val="0"/>
        <w:spacing w:line="560" w:lineRule="exact"/>
        <w:ind w:left="0" w:leftChars="0" w:firstLine="632" w:firstLineChars="200"/>
        <w:jc w:val="both"/>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pacing w:val="-2"/>
          <w:sz w:val="32"/>
          <w:szCs w:val="32"/>
          <w:lang w:val="en-US" w:eastAsia="zh-CN"/>
        </w:rPr>
        <w:t>3.</w:t>
      </w:r>
      <w:r>
        <w:rPr>
          <w:rFonts w:hint="eastAsia" w:ascii="楷体" w:hAnsi="楷体" w:eastAsia="楷体" w:cs="楷体"/>
          <w:b w:val="0"/>
          <w:bCs w:val="0"/>
          <w:color w:val="auto"/>
          <w:spacing w:val="-2"/>
          <w:sz w:val="32"/>
          <w:szCs w:val="32"/>
        </w:rPr>
        <w:t>积极参与法律服务和</w:t>
      </w:r>
      <w:r>
        <w:rPr>
          <w:rFonts w:hint="eastAsia" w:ascii="楷体" w:hAnsi="楷体" w:eastAsia="楷体" w:cs="楷体"/>
          <w:b w:val="0"/>
          <w:bCs w:val="0"/>
          <w:color w:val="auto"/>
          <w:spacing w:val="-2"/>
          <w:sz w:val="32"/>
          <w:szCs w:val="32"/>
          <w:lang w:val="en-US" w:eastAsia="zh-CN"/>
        </w:rPr>
        <w:t>法治</w:t>
      </w:r>
      <w:r>
        <w:rPr>
          <w:rFonts w:hint="eastAsia" w:ascii="楷体" w:hAnsi="楷体" w:eastAsia="楷体" w:cs="楷体"/>
          <w:b w:val="0"/>
          <w:bCs w:val="0"/>
          <w:color w:val="auto"/>
          <w:spacing w:val="-2"/>
          <w:sz w:val="32"/>
          <w:szCs w:val="32"/>
        </w:rPr>
        <w:t>宣传</w:t>
      </w:r>
      <w:r>
        <w:rPr>
          <w:rFonts w:hint="eastAsia" w:ascii="楷体" w:hAnsi="楷体" w:eastAsia="楷体" w:cs="楷体"/>
          <w:b w:val="0"/>
          <w:bCs w:val="0"/>
          <w:color w:val="auto"/>
          <w:spacing w:val="-2"/>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707" w:firstLineChars="22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为推进我院</w:t>
      </w:r>
      <w:r>
        <w:rPr>
          <w:rFonts w:hint="eastAsia" w:ascii="仿宋_GB2312" w:hAnsi="仿宋_GB2312" w:eastAsia="仿宋_GB2312" w:cs="仿宋_GB2312"/>
          <w:color w:val="auto"/>
          <w:sz w:val="32"/>
          <w:szCs w:val="32"/>
        </w:rPr>
        <w:t>法治建设，</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院要坚持把全员普法和学法作为医院法治建设的一项长期基础性工作来抓，把法律知识学习纳入医务人员资格准入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职培训、年度考核的重要内容，努力形成自觉守法、遇事找法、解决问题用法、化解矛盾靠法的良好氛围。要充分利用医院的宣传阵地，采取印发宣传册页、出宣传专栏、开办法治讲座、播放视频音响、开展义诊、举办医疗服务开放日等形式，向服务对象及其亲属宣传法律法规知识、健康保健知识、服务流程和办事指南、疾病防治和治疗知识、医务人员先进事迹等内容，让全社会了解、理解、尊重、支持医疗服务行业，共同营造良好的医院法治环境。</w:t>
      </w:r>
    </w:p>
    <w:p>
      <w:pPr>
        <w:keepNext w:val="0"/>
        <w:keepLines w:val="0"/>
        <w:pageBreakBefore w:val="0"/>
        <w:numPr>
          <w:ilvl w:val="0"/>
          <w:numId w:val="2"/>
        </w:numPr>
        <w:wordWrap/>
        <w:overflowPunct/>
        <w:topLinePunct w:val="0"/>
        <w:bidi w:val="0"/>
        <w:spacing w:line="560" w:lineRule="exact"/>
        <w:ind w:left="0"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年度法治政府建设的主要举措和成效。</w:t>
      </w:r>
    </w:p>
    <w:p>
      <w:pPr>
        <w:keepNext w:val="0"/>
        <w:keepLines w:val="0"/>
        <w:pageBreakBefore w:val="0"/>
        <w:numPr>
          <w:ilvl w:val="0"/>
          <w:numId w:val="3"/>
        </w:numPr>
        <w:wordWrap/>
        <w:overflowPunct/>
        <w:topLinePunct w:val="0"/>
        <w:bidi w:val="0"/>
        <w:spacing w:line="560" w:lineRule="exact"/>
        <w:ind w:leftChars="200"/>
        <w:jc w:val="left"/>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深入学习贯彻党的二十大精神和习近平法治思想。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医院党委</w:t>
      </w:r>
      <w:r>
        <w:rPr>
          <w:rFonts w:hint="eastAsia" w:ascii="仿宋_GB2312" w:hAnsi="仿宋_GB2312" w:eastAsia="仿宋_GB2312" w:cs="仿宋_GB2312"/>
          <w:color w:val="auto"/>
          <w:sz w:val="32"/>
          <w:szCs w:val="32"/>
        </w:rPr>
        <w:t>引领带头学。把学习贯彻党的二十大精神和习近平法治思想作为理论学习的重要内容。今年以来，</w:t>
      </w:r>
      <w:r>
        <w:rPr>
          <w:rFonts w:hint="eastAsia" w:ascii="仿宋_GB2312" w:hAnsi="仿宋_GB2312" w:eastAsia="仿宋_GB2312" w:cs="仿宋_GB2312"/>
          <w:color w:val="auto"/>
          <w:sz w:val="32"/>
          <w:szCs w:val="32"/>
          <w:lang w:val="en-US" w:eastAsia="zh-CN"/>
        </w:rPr>
        <w:t>医院党委</w:t>
      </w:r>
      <w:r>
        <w:rPr>
          <w:rFonts w:hint="eastAsia" w:ascii="仿宋_GB2312" w:hAnsi="仿宋_GB2312" w:eastAsia="仿宋_GB2312" w:cs="仿宋_GB2312"/>
          <w:color w:val="auto"/>
          <w:sz w:val="32"/>
          <w:szCs w:val="32"/>
        </w:rPr>
        <w:t>内部研究法治建设工作</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次，并进行理论学习中心组学习</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次，确保在思想上、政治上、行动上同以习近平同志为核心的党中央保持高度一致，落实法治国家、法治政府、法治社会一体建设部署。二是动员</w:t>
      </w:r>
      <w:r>
        <w:rPr>
          <w:rFonts w:hint="eastAsia" w:ascii="仿宋_GB2312" w:hAnsi="仿宋_GB2312" w:eastAsia="仿宋_GB2312" w:cs="仿宋_GB2312"/>
          <w:color w:val="auto"/>
          <w:sz w:val="32"/>
          <w:szCs w:val="32"/>
          <w:lang w:val="en-US" w:eastAsia="zh-CN"/>
        </w:rPr>
        <w:t>医院全体职工</w:t>
      </w:r>
      <w:r>
        <w:rPr>
          <w:rFonts w:hint="eastAsia" w:ascii="仿宋_GB2312" w:hAnsi="仿宋_GB2312" w:eastAsia="仿宋_GB2312" w:cs="仿宋_GB2312"/>
          <w:color w:val="auto"/>
          <w:sz w:val="32"/>
          <w:szCs w:val="32"/>
        </w:rPr>
        <w:t>学</w:t>
      </w:r>
      <w:r>
        <w:rPr>
          <w:rFonts w:hint="eastAsia" w:ascii="仿宋_GB2312" w:hAnsi="仿宋_GB2312" w:eastAsia="仿宋_GB2312" w:cs="仿宋_GB2312"/>
          <w:color w:val="auto"/>
          <w:sz w:val="32"/>
          <w:szCs w:val="32"/>
          <w:lang w:val="en-US" w:eastAsia="zh-CN"/>
        </w:rPr>
        <w:t>积极学习党的二十大精神和习近平法治思想</w:t>
      </w:r>
      <w:r>
        <w:rPr>
          <w:rFonts w:hint="eastAsia" w:ascii="仿宋_GB2312" w:hAnsi="仿宋_GB2312" w:eastAsia="仿宋_GB2312" w:cs="仿宋_GB2312"/>
          <w:color w:val="auto"/>
          <w:sz w:val="32"/>
          <w:szCs w:val="32"/>
        </w:rPr>
        <w:t>。利用LED屏和</w:t>
      </w:r>
      <w:r>
        <w:rPr>
          <w:rFonts w:hint="eastAsia" w:ascii="仿宋_GB2312" w:hAnsi="仿宋_GB2312" w:eastAsia="仿宋_GB2312" w:cs="仿宋_GB2312"/>
          <w:color w:val="auto"/>
          <w:sz w:val="32"/>
          <w:szCs w:val="32"/>
          <w:lang w:val="en-US" w:eastAsia="zh-CN"/>
        </w:rPr>
        <w:t>电子屏</w:t>
      </w:r>
      <w:r>
        <w:rPr>
          <w:rFonts w:hint="eastAsia" w:ascii="仿宋_GB2312" w:hAnsi="仿宋_GB2312" w:eastAsia="仿宋_GB2312" w:cs="仿宋_GB2312"/>
          <w:color w:val="auto"/>
          <w:sz w:val="32"/>
          <w:szCs w:val="32"/>
        </w:rPr>
        <w:t>播放学习宣传标语和视频，推动党的二十大精神和习近平法治思想入脑入心，走深走实。</w:t>
      </w:r>
    </w:p>
    <w:p>
      <w:pPr>
        <w:pStyle w:val="2"/>
        <w:keepNext w:val="0"/>
        <w:keepLines w:val="0"/>
        <w:pageBreakBefore w:val="0"/>
        <w:widowControl/>
        <w:numPr>
          <w:ilvl w:val="0"/>
          <w:numId w:val="0"/>
        </w:numPr>
        <w:wordWrap/>
        <w:overflowPunct/>
        <w:topLinePunct w:val="0"/>
        <w:bidi w:val="0"/>
        <w:spacing w:line="560" w:lineRule="exact"/>
        <w:ind w:left="0" w:leftChars="0" w:firstLine="636" w:firstLineChars="200"/>
        <w:jc w:val="both"/>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pacing w:val="-1"/>
          <w:sz w:val="32"/>
          <w:szCs w:val="32"/>
          <w:lang w:eastAsia="zh-CN"/>
        </w:rPr>
        <w:t>（</w:t>
      </w:r>
      <w:r>
        <w:rPr>
          <w:rFonts w:hint="eastAsia" w:ascii="楷体" w:hAnsi="楷体" w:eastAsia="楷体" w:cs="楷体"/>
          <w:b w:val="0"/>
          <w:bCs w:val="0"/>
          <w:color w:val="auto"/>
          <w:spacing w:val="-1"/>
          <w:sz w:val="32"/>
          <w:szCs w:val="32"/>
          <w:lang w:val="en-US" w:eastAsia="zh-CN"/>
        </w:rPr>
        <w:t>二</w:t>
      </w:r>
      <w:r>
        <w:rPr>
          <w:rFonts w:hint="eastAsia" w:ascii="楷体" w:hAnsi="楷体" w:eastAsia="楷体" w:cs="楷体"/>
          <w:b w:val="0"/>
          <w:bCs w:val="0"/>
          <w:color w:val="auto"/>
          <w:spacing w:val="-1"/>
          <w:sz w:val="32"/>
          <w:szCs w:val="32"/>
          <w:lang w:eastAsia="zh-CN"/>
        </w:rPr>
        <w:t>）</w:t>
      </w:r>
      <w:r>
        <w:rPr>
          <w:rFonts w:hint="eastAsia" w:ascii="楷体" w:hAnsi="楷体" w:eastAsia="楷体" w:cs="楷体"/>
          <w:b w:val="0"/>
          <w:bCs w:val="0"/>
          <w:color w:val="auto"/>
          <w:spacing w:val="-1"/>
          <w:sz w:val="32"/>
          <w:szCs w:val="32"/>
          <w:lang w:val="en-US" w:eastAsia="zh-CN"/>
        </w:rPr>
        <w:t>健全我院行政决策制度体系。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710" w:firstLineChars="22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完善依法决策制度。</w:t>
      </w:r>
      <w:r>
        <w:rPr>
          <w:rFonts w:hint="eastAsia" w:ascii="仿宋_GB2312" w:hAnsi="仿宋_GB2312" w:eastAsia="仿宋_GB2312" w:cs="仿宋_GB2312"/>
          <w:color w:val="auto"/>
          <w:sz w:val="32"/>
          <w:szCs w:val="32"/>
        </w:rPr>
        <w:t>在对</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院发展、医疗服务、行政管理等重大事项决策时，在决策程序上，对专业性和技术性强的事项要向专家咨询和可行性论证，对涉及</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院发展长远和全体员工利益的事项要广泛征求意见和召开职工代表大会，对涉法事项要咨询法律顾问的意见并交由法治工作</w:t>
      </w:r>
      <w:r>
        <w:rPr>
          <w:rFonts w:hint="eastAsia" w:ascii="仿宋_GB2312" w:hAnsi="仿宋_GB2312" w:eastAsia="仿宋_GB2312" w:cs="仿宋_GB2312"/>
          <w:color w:val="auto"/>
          <w:sz w:val="32"/>
          <w:szCs w:val="32"/>
          <w:lang w:val="en-US" w:eastAsia="zh-CN"/>
        </w:rPr>
        <w:t>办公室</w:t>
      </w:r>
      <w:r>
        <w:rPr>
          <w:rFonts w:hint="eastAsia" w:ascii="仿宋_GB2312" w:hAnsi="仿宋_GB2312" w:eastAsia="仿宋_GB2312" w:cs="仿宋_GB2312"/>
          <w:color w:val="auto"/>
          <w:sz w:val="32"/>
          <w:szCs w:val="32"/>
        </w:rPr>
        <w:t>进行审查，然后按照医院决策程序进行集体研究决定。</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完善法治审查制度。</w:t>
      </w:r>
      <w:r>
        <w:rPr>
          <w:rFonts w:hint="eastAsia" w:ascii="仿宋_GB2312" w:hAnsi="仿宋_GB2312" w:eastAsia="仿宋_GB2312" w:cs="仿宋_GB2312"/>
          <w:color w:val="auto"/>
          <w:sz w:val="32"/>
          <w:szCs w:val="32"/>
        </w:rPr>
        <w:t>医院在制定事关全院的、事关员工的、事关医疗服务对象</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等重大决策前，必须进行法治审查。</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完善法治监督制度。</w:t>
      </w:r>
      <w:r>
        <w:rPr>
          <w:rFonts w:hint="eastAsia" w:ascii="仿宋_GB2312" w:hAnsi="仿宋_GB2312" w:eastAsia="仿宋_GB2312" w:cs="仿宋_GB2312"/>
          <w:color w:val="auto"/>
          <w:sz w:val="32"/>
          <w:szCs w:val="32"/>
        </w:rPr>
        <w:t>加强对</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院管理运行各个领域、各个环节的检查监督，梳理可能存在的法律风险，堵塞漏洞;加强对已经发生的投诉、纠纷、诉讼案件和行政处罚案件的评析，吸取教训，监督整改。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21"/>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snapToGrid w:val="0"/>
          <w:color w:val="auto"/>
          <w:spacing w:val="-2"/>
          <w:kern w:val="0"/>
          <w:sz w:val="32"/>
          <w:szCs w:val="32"/>
          <w:lang w:val="en-US" w:eastAsia="zh-CN" w:bidi="ar-SA"/>
        </w:rPr>
        <w:t>（三）全面建立医院法律顾问管理制度。</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认真贯彻落实中共中央、国务院《关于推行法律顾问制度和公职律师制度的意见》和国家、省、市、县卫生健康行政部门关于加强卫生健康法治建设的有关要求，建立健全医院法律顾问</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制度，构建多层次多元化法律顾问服务供给体系，</w:t>
      </w:r>
      <w:r>
        <w:rPr>
          <w:rFonts w:hint="eastAsia" w:ascii="仿宋_GB2312" w:hAnsi="仿宋_GB2312" w:eastAsia="仿宋_GB2312" w:cs="仿宋_GB2312"/>
          <w:color w:val="auto"/>
          <w:sz w:val="32"/>
          <w:szCs w:val="32"/>
          <w:lang w:val="en-US" w:eastAsia="zh-CN"/>
        </w:rPr>
        <w:t>协</w:t>
      </w:r>
      <w:r>
        <w:rPr>
          <w:rFonts w:hint="eastAsia" w:ascii="仿宋_GB2312" w:hAnsi="仿宋_GB2312" w:eastAsia="仿宋_GB2312" w:cs="仿宋_GB2312"/>
          <w:color w:val="auto"/>
          <w:sz w:val="32"/>
          <w:szCs w:val="32"/>
        </w:rPr>
        <w:t>助医院依法处理各类事务，完善法律风险防范机制，提升依法处置突发事件的能力。医院法治工作</w:t>
      </w:r>
      <w:r>
        <w:rPr>
          <w:rFonts w:hint="eastAsia" w:ascii="仿宋_GB2312" w:hAnsi="仿宋_GB2312" w:eastAsia="仿宋_GB2312" w:cs="仿宋_GB2312"/>
          <w:color w:val="auto"/>
          <w:sz w:val="32"/>
          <w:szCs w:val="32"/>
          <w:lang w:val="en-US" w:eastAsia="zh-CN"/>
        </w:rPr>
        <w:t>办公室</w:t>
      </w:r>
      <w:r>
        <w:rPr>
          <w:rFonts w:hint="eastAsia" w:ascii="仿宋_GB2312" w:hAnsi="仿宋_GB2312" w:eastAsia="仿宋_GB2312" w:cs="仿宋_GB2312"/>
          <w:color w:val="auto"/>
          <w:sz w:val="32"/>
          <w:szCs w:val="32"/>
        </w:rPr>
        <w:t>要加强与法律顾问的联系、管理和监督。在重大决策、制度文件、合同签订前，共同研究提出法治审查意见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在对外谈判、法律诉讼、权益维护时，共同制定实施方案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在员工法治培训教育时，安排法律顾问开展针对性、实用性较强的法治讲座，防范法治风险。</w:t>
      </w:r>
      <w:r>
        <w:rPr>
          <w:rFonts w:hint="eastAsia" w:ascii="仿宋_GB2312" w:hAnsi="仿宋_GB2312" w:eastAsia="仿宋_GB2312" w:cs="仿宋_GB2312"/>
          <w:color w:val="auto"/>
          <w:sz w:val="32"/>
          <w:szCs w:val="32"/>
          <w:lang w:val="en-US" w:eastAsia="zh-CN"/>
        </w:rPr>
        <w:t>定期邀请专职法律顾问到院开展医疗相关法律讲座，凡涉及重大事项邀请专职法律顾问到场指导，并规范文书记录。</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firstLine="698" w:firstLineChars="221"/>
        <w:textAlignment w:val="auto"/>
        <w:rPr>
          <w:rFonts w:hint="eastAsia" w:ascii="楷体" w:hAnsi="楷体" w:eastAsia="楷体" w:cs="楷体"/>
          <w:b w:val="0"/>
          <w:bCs w:val="0"/>
          <w:color w:val="auto"/>
          <w:spacing w:val="-2"/>
          <w:sz w:val="32"/>
          <w:szCs w:val="32"/>
          <w:lang w:val="en-US" w:eastAsia="zh-CN"/>
        </w:rPr>
      </w:pPr>
      <w:r>
        <w:rPr>
          <w:rFonts w:hint="eastAsia" w:ascii="楷体" w:hAnsi="楷体" w:eastAsia="楷体" w:cs="楷体"/>
          <w:b w:val="0"/>
          <w:bCs w:val="0"/>
          <w:color w:val="auto"/>
          <w:spacing w:val="-2"/>
          <w:sz w:val="32"/>
          <w:szCs w:val="32"/>
          <w:lang w:val="en-US" w:eastAsia="zh-CN"/>
        </w:rPr>
        <w:t>健全我院突发事件应对体系，依法预防处置重大突发事件。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Autospacing="0" w:line="560" w:lineRule="exact"/>
        <w:ind w:right="0" w:rightChars="0" w:firstLine="643" w:firstLineChars="200"/>
        <w:jc w:val="both"/>
        <w:textAlignment w:val="baseline"/>
        <w:rPr>
          <w:rFonts w:hint="eastAsia" w:ascii="仿宋_GB2312" w:hAnsi="仿宋_GB2312" w:eastAsia="仿宋_GB2312" w:cs="仿宋_GB2312"/>
          <w:b w:val="0"/>
          <w:bCs/>
          <w:i w:val="0"/>
          <w:iCs w:val="0"/>
          <w:caps w:val="0"/>
          <w:color w:val="auto"/>
          <w:spacing w:val="0"/>
          <w:sz w:val="32"/>
          <w:szCs w:val="32"/>
        </w:rPr>
      </w:pPr>
      <w:r>
        <w:rPr>
          <w:rStyle w:val="6"/>
          <w:rFonts w:hint="eastAsia" w:ascii="仿宋_GB2312" w:hAnsi="仿宋_GB2312" w:eastAsia="仿宋_GB2312" w:cs="仿宋_GB2312"/>
          <w:b/>
          <w:bCs w:val="0"/>
          <w:i w:val="0"/>
          <w:iCs w:val="0"/>
          <w:caps w:val="0"/>
          <w:color w:val="auto"/>
          <w:spacing w:val="0"/>
          <w:sz w:val="32"/>
          <w:szCs w:val="32"/>
          <w:shd w:val="clear" w:fill="FFFFFF"/>
          <w:lang w:val="en-US" w:eastAsia="zh-CN"/>
        </w:rPr>
        <w:t>1.</w:t>
      </w:r>
      <w:r>
        <w:rPr>
          <w:rStyle w:val="6"/>
          <w:rFonts w:hint="eastAsia" w:ascii="仿宋_GB2312" w:hAnsi="仿宋_GB2312" w:eastAsia="仿宋_GB2312" w:cs="仿宋_GB2312"/>
          <w:b/>
          <w:bCs w:val="0"/>
          <w:i w:val="0"/>
          <w:iCs w:val="0"/>
          <w:caps w:val="0"/>
          <w:color w:val="auto"/>
          <w:spacing w:val="0"/>
          <w:sz w:val="32"/>
          <w:szCs w:val="32"/>
          <w:shd w:val="clear" w:fill="FFFFFF"/>
        </w:rPr>
        <w:t>完善突发事件应对制度。</w:t>
      </w:r>
      <w:r>
        <w:rPr>
          <w:rFonts w:hint="eastAsia" w:ascii="仿宋_GB2312" w:hAnsi="仿宋_GB2312" w:eastAsia="仿宋_GB2312" w:cs="仿宋_GB2312"/>
          <w:b w:val="0"/>
          <w:bCs/>
          <w:i w:val="0"/>
          <w:iCs w:val="0"/>
          <w:caps w:val="0"/>
          <w:color w:val="auto"/>
          <w:spacing w:val="0"/>
          <w:sz w:val="32"/>
          <w:szCs w:val="32"/>
          <w:shd w:val="clear" w:fill="FFFFFF"/>
        </w:rPr>
        <w:t>结合近3年的疫情防控工作，完善突发事件监测预警、信息报告、应急响应等方面工作机制。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Autospacing="0" w:line="560" w:lineRule="exact"/>
        <w:ind w:left="0" w:right="0" w:firstLine="643" w:firstLineChars="200"/>
        <w:jc w:val="both"/>
        <w:textAlignment w:val="baseline"/>
        <w:rPr>
          <w:rFonts w:hint="eastAsia" w:ascii="仿宋_GB2312" w:hAnsi="仿宋_GB2312" w:eastAsia="仿宋_GB2312" w:cs="仿宋_GB2312"/>
          <w:b w:val="0"/>
          <w:bCs/>
          <w:i w:val="0"/>
          <w:iCs w:val="0"/>
          <w:caps w:val="0"/>
          <w:color w:val="auto"/>
          <w:spacing w:val="0"/>
          <w:sz w:val="32"/>
          <w:szCs w:val="32"/>
        </w:rPr>
      </w:pPr>
      <w:r>
        <w:rPr>
          <w:rStyle w:val="6"/>
          <w:rFonts w:hint="eastAsia" w:ascii="仿宋_GB2312" w:hAnsi="仿宋_GB2312" w:eastAsia="仿宋_GB2312" w:cs="仿宋_GB2312"/>
          <w:b/>
          <w:bCs w:val="0"/>
          <w:i w:val="0"/>
          <w:iCs w:val="0"/>
          <w:caps w:val="0"/>
          <w:color w:val="auto"/>
          <w:spacing w:val="0"/>
          <w:sz w:val="32"/>
          <w:szCs w:val="32"/>
          <w:shd w:val="clear" w:fill="FFFFFF"/>
        </w:rPr>
        <w:t>2.提高突发事件依法处置能力。</w:t>
      </w:r>
      <w:r>
        <w:rPr>
          <w:rFonts w:hint="eastAsia" w:ascii="仿宋_GB2312" w:hAnsi="仿宋_GB2312" w:eastAsia="仿宋_GB2312" w:cs="仿宋_GB2312"/>
          <w:b w:val="0"/>
          <w:bCs/>
          <w:i w:val="0"/>
          <w:iCs w:val="0"/>
          <w:caps w:val="0"/>
          <w:color w:val="auto"/>
          <w:spacing w:val="0"/>
          <w:sz w:val="32"/>
          <w:szCs w:val="32"/>
          <w:shd w:val="clear" w:fill="FFFFFF"/>
        </w:rPr>
        <w:t>保持新冠“乙类乙管”常态化防控指挥体系有效运行，全面提升我</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院</w:t>
      </w:r>
      <w:r>
        <w:rPr>
          <w:rFonts w:hint="eastAsia" w:ascii="仿宋_GB2312" w:hAnsi="仿宋_GB2312" w:eastAsia="仿宋_GB2312" w:cs="仿宋_GB2312"/>
          <w:b w:val="0"/>
          <w:bCs/>
          <w:i w:val="0"/>
          <w:iCs w:val="0"/>
          <w:caps w:val="0"/>
          <w:color w:val="auto"/>
          <w:spacing w:val="0"/>
          <w:sz w:val="32"/>
          <w:szCs w:val="32"/>
          <w:shd w:val="clear" w:fill="FFFFFF"/>
        </w:rPr>
        <w:t>新冠感染疫情快速处置能力，动员各</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部门</w:t>
      </w:r>
      <w:r>
        <w:rPr>
          <w:rFonts w:hint="eastAsia" w:ascii="仿宋_GB2312" w:hAnsi="仿宋_GB2312" w:eastAsia="仿宋_GB2312" w:cs="仿宋_GB2312"/>
          <w:b w:val="0"/>
          <w:bCs/>
          <w:i w:val="0"/>
          <w:iCs w:val="0"/>
          <w:caps w:val="0"/>
          <w:color w:val="auto"/>
          <w:spacing w:val="0"/>
          <w:sz w:val="32"/>
          <w:szCs w:val="32"/>
          <w:shd w:val="clear" w:fill="FFFFFF"/>
        </w:rPr>
        <w:t>结合实际，先后开展了40多场各类卫生应急演练，保障人民群众生命安全和身体健康。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Autospacing="0" w:line="560" w:lineRule="exact"/>
        <w:ind w:left="0" w:right="0" w:firstLine="643" w:firstLineChars="200"/>
        <w:jc w:val="both"/>
        <w:textAlignment w:val="baseline"/>
        <w:rPr>
          <w:rFonts w:hint="eastAsia" w:ascii="仿宋_GB2312" w:hAnsi="仿宋_GB2312" w:eastAsia="仿宋_GB2312" w:cs="仿宋_GB2312"/>
          <w:b w:val="0"/>
          <w:bCs/>
          <w:i w:val="0"/>
          <w:iCs w:val="0"/>
          <w:caps w:val="0"/>
          <w:color w:val="auto"/>
          <w:spacing w:val="0"/>
          <w:sz w:val="32"/>
          <w:szCs w:val="32"/>
          <w:lang w:val="en-US"/>
        </w:rPr>
      </w:pPr>
      <w:r>
        <w:rPr>
          <w:rStyle w:val="6"/>
          <w:rFonts w:hint="eastAsia" w:ascii="仿宋_GB2312" w:hAnsi="仿宋_GB2312" w:eastAsia="仿宋_GB2312" w:cs="仿宋_GB2312"/>
          <w:b/>
          <w:bCs w:val="0"/>
          <w:i w:val="0"/>
          <w:iCs w:val="0"/>
          <w:caps w:val="0"/>
          <w:color w:val="auto"/>
          <w:spacing w:val="0"/>
          <w:sz w:val="32"/>
          <w:szCs w:val="32"/>
          <w:shd w:val="clear" w:fill="FFFFFF"/>
          <w:lang w:val="en-US"/>
        </w:rPr>
        <w:t>3.引导、规范基层组织和社会力量参与突发事件应对。</w:t>
      </w:r>
      <w:r>
        <w:rPr>
          <w:rFonts w:hint="eastAsia" w:ascii="仿宋_GB2312" w:hAnsi="仿宋_GB2312" w:eastAsia="仿宋_GB2312" w:cs="仿宋_GB2312"/>
          <w:b w:val="0"/>
          <w:bCs/>
          <w:i w:val="0"/>
          <w:iCs w:val="0"/>
          <w:caps w:val="0"/>
          <w:color w:val="auto"/>
          <w:spacing w:val="0"/>
          <w:sz w:val="32"/>
          <w:szCs w:val="32"/>
          <w:shd w:val="clear" w:fill="FFFFFF"/>
          <w:lang w:val="en-US"/>
        </w:rPr>
        <w:t>发生突发公共卫生</w:t>
      </w:r>
      <w:r>
        <w:rPr>
          <w:rFonts w:hint="eastAsia" w:ascii="仿宋_GB2312" w:hAnsi="仿宋_GB2312" w:eastAsia="仿宋_GB2312" w:cs="仿宋_GB2312"/>
          <w:b w:val="0"/>
          <w:bCs/>
          <w:i w:val="0"/>
          <w:iCs w:val="0"/>
          <w:caps w:val="0"/>
          <w:color w:val="auto"/>
          <w:spacing w:val="0"/>
          <w:sz w:val="32"/>
          <w:szCs w:val="32"/>
          <w:shd w:val="clear" w:fill="FFFFFF"/>
          <w:lang w:eastAsia="zh-CN"/>
        </w:rPr>
        <w:t>事</w:t>
      </w:r>
      <w:r>
        <w:rPr>
          <w:rFonts w:hint="eastAsia" w:ascii="仿宋_GB2312" w:hAnsi="仿宋_GB2312" w:eastAsia="仿宋_GB2312" w:cs="仿宋_GB2312"/>
          <w:b w:val="0"/>
          <w:bCs/>
          <w:i w:val="0"/>
          <w:iCs w:val="0"/>
          <w:caps w:val="0"/>
          <w:color w:val="auto"/>
          <w:spacing w:val="0"/>
          <w:sz w:val="32"/>
          <w:szCs w:val="32"/>
          <w:shd w:val="clear" w:fill="FFFFFF"/>
          <w:lang w:val="en-US"/>
        </w:rPr>
        <w:t>件时采取临时封控措施，一是指导医护人员对封控</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病</w:t>
      </w:r>
      <w:r>
        <w:rPr>
          <w:rFonts w:hint="eastAsia" w:ascii="仿宋_GB2312" w:hAnsi="仿宋_GB2312" w:eastAsia="仿宋_GB2312" w:cs="仿宋_GB2312"/>
          <w:b w:val="0"/>
          <w:bCs/>
          <w:i w:val="0"/>
          <w:iCs w:val="0"/>
          <w:caps w:val="0"/>
          <w:color w:val="auto"/>
          <w:spacing w:val="0"/>
          <w:sz w:val="32"/>
          <w:szCs w:val="32"/>
          <w:shd w:val="clear" w:fill="FFFFFF"/>
          <w:lang w:val="en-US"/>
        </w:rPr>
        <w:t>区内所有人员进行健康监测</w:t>
      </w:r>
      <w:r>
        <w:rPr>
          <w:rFonts w:hint="eastAsia" w:ascii="仿宋_GB2312" w:hAnsi="仿宋_GB2312" w:eastAsia="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lang w:val="en-US"/>
        </w:rPr>
        <w:t>发现有疑似感染症状的，及时转运至定点医院。</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二</w:t>
      </w:r>
      <w:r>
        <w:rPr>
          <w:rFonts w:hint="eastAsia" w:ascii="仿宋_GB2312" w:hAnsi="仿宋_GB2312" w:eastAsia="仿宋_GB2312" w:cs="仿宋_GB2312"/>
          <w:b w:val="0"/>
          <w:bCs/>
          <w:i w:val="0"/>
          <w:iCs w:val="0"/>
          <w:caps w:val="0"/>
          <w:color w:val="auto"/>
          <w:spacing w:val="0"/>
          <w:sz w:val="32"/>
          <w:szCs w:val="32"/>
          <w:shd w:val="clear" w:fill="FFFFFF"/>
          <w:lang w:val="en-US"/>
        </w:rPr>
        <w:t>是组织疾控专家指导防疫人员对重点区域进行消杀</w:t>
      </w:r>
      <w:r>
        <w:rPr>
          <w:rFonts w:hint="eastAsia" w:ascii="仿宋_GB2312" w:hAnsi="仿宋_GB2312" w:eastAsia="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三</w:t>
      </w:r>
      <w:r>
        <w:rPr>
          <w:rFonts w:hint="eastAsia" w:ascii="仿宋_GB2312" w:hAnsi="仿宋_GB2312" w:eastAsia="仿宋_GB2312" w:cs="仿宋_GB2312"/>
          <w:b w:val="0"/>
          <w:bCs/>
          <w:i w:val="0"/>
          <w:iCs w:val="0"/>
          <w:caps w:val="0"/>
          <w:color w:val="auto"/>
          <w:spacing w:val="0"/>
          <w:sz w:val="32"/>
          <w:szCs w:val="32"/>
          <w:shd w:val="clear" w:fill="FFFFFF"/>
          <w:lang w:val="en-US"/>
        </w:rPr>
        <w:t>是组建心理疏导团队，通过微信群、电话等渠道收集</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在院患者</w:t>
      </w:r>
      <w:r>
        <w:rPr>
          <w:rFonts w:hint="eastAsia" w:ascii="仿宋_GB2312" w:hAnsi="仿宋_GB2312" w:eastAsia="仿宋_GB2312" w:cs="仿宋_GB2312"/>
          <w:b w:val="0"/>
          <w:bCs/>
          <w:i w:val="0"/>
          <w:iCs w:val="0"/>
          <w:caps w:val="0"/>
          <w:color w:val="auto"/>
          <w:spacing w:val="0"/>
          <w:sz w:val="32"/>
          <w:szCs w:val="32"/>
          <w:shd w:val="clear" w:fill="FFFFFF"/>
          <w:lang w:val="en-US"/>
        </w:rPr>
        <w:t>反馈医疗需求、心理疏导等信息，及时对</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在院患者</w:t>
      </w:r>
      <w:r>
        <w:rPr>
          <w:rFonts w:hint="eastAsia" w:ascii="仿宋_GB2312" w:hAnsi="仿宋_GB2312" w:eastAsia="仿宋_GB2312" w:cs="仿宋_GB2312"/>
          <w:b w:val="0"/>
          <w:bCs/>
          <w:i w:val="0"/>
          <w:iCs w:val="0"/>
          <w:caps w:val="0"/>
          <w:color w:val="auto"/>
          <w:spacing w:val="0"/>
          <w:sz w:val="32"/>
          <w:szCs w:val="32"/>
          <w:shd w:val="clear" w:fill="FFFFFF"/>
          <w:lang w:val="en-US"/>
        </w:rPr>
        <w:t>开展心理疏导。</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707" w:firstLineChars="22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突发事件总体应急预案制定我院各项应急管理制度，我院应急办加强对突发事件应急处置法律法规的培训，开展应急知识宣传，组织各项应急预案演练。增强全院职工风险防范意识，强化各部门对突发事件依法处置的能力。</w:t>
      </w:r>
    </w:p>
    <w:p>
      <w:pPr>
        <w:pStyle w:val="2"/>
        <w:keepNext w:val="0"/>
        <w:keepLines w:val="0"/>
        <w:pageBreakBefore w:val="0"/>
        <w:widowControl/>
        <w:numPr>
          <w:ilvl w:val="0"/>
          <w:numId w:val="0"/>
        </w:numPr>
        <w:wordWrap/>
        <w:overflowPunct/>
        <w:topLinePunct w:val="0"/>
        <w:bidi w:val="0"/>
        <w:spacing w:line="560" w:lineRule="exact"/>
        <w:ind w:left="0" w:leftChars="0" w:firstLine="636" w:firstLineChars="200"/>
        <w:jc w:val="both"/>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pacing w:val="-1"/>
          <w:sz w:val="32"/>
          <w:szCs w:val="32"/>
          <w:lang w:eastAsia="zh-CN"/>
        </w:rPr>
        <w:t>（</w:t>
      </w:r>
      <w:r>
        <w:rPr>
          <w:rFonts w:hint="eastAsia" w:ascii="楷体" w:hAnsi="楷体" w:eastAsia="楷体" w:cs="楷体"/>
          <w:b w:val="0"/>
          <w:bCs w:val="0"/>
          <w:color w:val="auto"/>
          <w:spacing w:val="-1"/>
          <w:sz w:val="32"/>
          <w:szCs w:val="32"/>
          <w:lang w:val="en-US" w:eastAsia="zh-CN"/>
        </w:rPr>
        <w:t>五</w:t>
      </w:r>
      <w:r>
        <w:rPr>
          <w:rFonts w:hint="eastAsia" w:ascii="楷体" w:hAnsi="楷体" w:eastAsia="楷体" w:cs="楷体"/>
          <w:b w:val="0"/>
          <w:bCs w:val="0"/>
          <w:color w:val="auto"/>
          <w:spacing w:val="-1"/>
          <w:sz w:val="32"/>
          <w:szCs w:val="32"/>
          <w:lang w:eastAsia="zh-CN"/>
        </w:rPr>
        <w:t>）</w:t>
      </w:r>
      <w:r>
        <w:rPr>
          <w:rFonts w:hint="eastAsia" w:ascii="楷体" w:hAnsi="楷体" w:eastAsia="楷体" w:cs="楷体"/>
          <w:b w:val="0"/>
          <w:bCs w:val="0"/>
          <w:color w:val="auto"/>
          <w:spacing w:val="-1"/>
          <w:sz w:val="32"/>
          <w:szCs w:val="32"/>
          <w:lang w:val="en-US" w:eastAsia="zh-CN"/>
        </w:rPr>
        <w:t>健全我院社会矛盾纠纷</w:t>
      </w:r>
      <w:r>
        <w:rPr>
          <w:rFonts w:hint="eastAsia" w:ascii="楷体" w:hAnsi="楷体" w:eastAsia="楷体" w:cs="楷体"/>
          <w:b w:val="0"/>
          <w:bCs w:val="0"/>
          <w:color w:val="auto"/>
          <w:spacing w:val="-1"/>
          <w:sz w:val="32"/>
          <w:szCs w:val="32"/>
        </w:rPr>
        <w:t>防范和化解法律风险</w:t>
      </w:r>
      <w:r>
        <w:rPr>
          <w:rFonts w:hint="eastAsia" w:ascii="楷体" w:hAnsi="楷体" w:eastAsia="楷体" w:cs="楷体"/>
          <w:b w:val="0"/>
          <w:bCs w:val="0"/>
          <w:color w:val="auto"/>
          <w:spacing w:val="-1"/>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val="0"/>
        <w:overflowPunct/>
        <w:topLinePunct w:val="0"/>
        <w:bidi w:val="0"/>
        <w:spacing w:before="0" w:beforeAutospacing="0" w:after="0" w:afterAutospacing="0" w:line="560" w:lineRule="exact"/>
        <w:ind w:left="0" w:right="0" w:firstLine="648"/>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在推进法治建设的过程中，防范和化解法律风险也是不可忽视的一环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我院各部门</w:t>
      </w:r>
      <w:r>
        <w:rPr>
          <w:rFonts w:hint="eastAsia" w:ascii="仿宋_GB2312" w:hAnsi="仿宋_GB2312" w:eastAsia="仿宋_GB2312" w:cs="仿宋_GB2312"/>
          <w:color w:val="auto"/>
          <w:sz w:val="32"/>
          <w:szCs w:val="32"/>
        </w:rPr>
        <w:t>认</w:t>
      </w:r>
      <w:r>
        <w:rPr>
          <w:rFonts w:hint="eastAsia" w:ascii="仿宋_GB2312" w:hAnsi="仿宋_GB2312" w:eastAsia="仿宋_GB2312" w:cs="仿宋_GB2312"/>
          <w:color w:val="auto"/>
          <w:spacing w:val="-1"/>
          <w:sz w:val="32"/>
          <w:szCs w:val="32"/>
        </w:rPr>
        <w:t>真履行职</w:t>
      </w:r>
      <w:r>
        <w:rPr>
          <w:rFonts w:hint="eastAsia" w:ascii="仿宋_GB2312" w:hAnsi="仿宋_GB2312" w:eastAsia="仿宋_GB2312" w:cs="仿宋_GB2312"/>
          <w:color w:val="auto"/>
          <w:spacing w:val="-3"/>
          <w:sz w:val="32"/>
          <w:szCs w:val="32"/>
        </w:rPr>
        <w:t>责，健全内部制度，建设完善法律档案，加强团队法律意识，全面排查潜在的风险</w:t>
      </w:r>
      <w:r>
        <w:rPr>
          <w:rFonts w:hint="eastAsia" w:ascii="仿宋_GB2312" w:hAnsi="仿宋_GB2312" w:eastAsia="仿宋_GB2312" w:cs="仿宋_GB2312"/>
          <w:color w:val="auto"/>
          <w:sz w:val="32"/>
          <w:szCs w:val="32"/>
        </w:rPr>
        <w:t>并及时采取措施防范化解。</w:t>
      </w:r>
      <w:r>
        <w:rPr>
          <w:rFonts w:hint="eastAsia" w:ascii="仿宋_GB2312" w:hAnsi="仿宋_GB2312" w:eastAsia="仿宋_GB2312" w:cs="仿宋_GB2312"/>
          <w:b/>
          <w:bCs/>
          <w:color w:val="auto"/>
          <w:sz w:val="32"/>
          <w:szCs w:val="32"/>
        </w:rPr>
        <w:t>1.健全医疗风险分担机制和医疗纠纷行政调解制度。</w:t>
      </w:r>
      <w:r>
        <w:rPr>
          <w:rFonts w:hint="eastAsia" w:ascii="仿宋_GB2312" w:hAnsi="仿宋_GB2312" w:eastAsia="仿宋_GB2312" w:cs="仿宋_GB2312"/>
          <w:color w:val="auto"/>
          <w:sz w:val="32"/>
          <w:szCs w:val="32"/>
        </w:rPr>
        <w:t>大力推进“三调解一保险”的医疗纠纷预防处理制度体系建设。健全医疗纠纷预防化解机制，推进以人民调解为主渠道，院内调解、人民调解、司法调解、医疗风险分担机制有机结合的医疗纠纷预防与处理制度建设。聘请</w:t>
      </w:r>
      <w:r>
        <w:rPr>
          <w:rFonts w:hint="eastAsia" w:ascii="仿宋_GB2312" w:hAnsi="仿宋_GB2312" w:eastAsia="仿宋_GB2312" w:cs="仿宋_GB2312"/>
          <w:color w:val="auto"/>
          <w:sz w:val="32"/>
          <w:szCs w:val="32"/>
          <w:lang w:val="en-US" w:eastAsia="zh-CN"/>
        </w:rPr>
        <w:t>马学斌</w:t>
      </w:r>
      <w:r>
        <w:rPr>
          <w:rFonts w:hint="eastAsia" w:ascii="仿宋_GB2312" w:hAnsi="仿宋_GB2312" w:eastAsia="仿宋_GB2312" w:cs="仿宋_GB2312"/>
          <w:color w:val="auto"/>
          <w:sz w:val="32"/>
          <w:szCs w:val="32"/>
        </w:rPr>
        <w:t>律师担任我</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常年法律顾问，为</w:t>
      </w:r>
      <w:r>
        <w:rPr>
          <w:rFonts w:hint="eastAsia" w:ascii="仿宋_GB2312" w:hAnsi="仿宋_GB2312" w:eastAsia="仿宋_GB2312" w:cs="仿宋_GB2312"/>
          <w:color w:val="auto"/>
          <w:sz w:val="32"/>
          <w:szCs w:val="32"/>
          <w:lang w:val="en-US" w:eastAsia="zh-CN"/>
        </w:rPr>
        <w:t>我院</w:t>
      </w:r>
      <w:r>
        <w:rPr>
          <w:rFonts w:hint="eastAsia" w:ascii="仿宋_GB2312" w:hAnsi="仿宋_GB2312" w:eastAsia="仿宋_GB2312" w:cs="仿宋_GB2312"/>
          <w:color w:val="auto"/>
          <w:sz w:val="32"/>
          <w:szCs w:val="32"/>
        </w:rPr>
        <w:t>提供常年专业法律顾问服务，协助</w:t>
      </w:r>
      <w:r>
        <w:rPr>
          <w:rFonts w:hint="eastAsia" w:ascii="仿宋_GB2312" w:hAnsi="仿宋_GB2312" w:eastAsia="仿宋_GB2312" w:cs="仿宋_GB2312"/>
          <w:color w:val="auto"/>
          <w:sz w:val="32"/>
          <w:szCs w:val="32"/>
          <w:lang w:val="en-US" w:eastAsia="zh-CN"/>
        </w:rPr>
        <w:t>我院</w:t>
      </w:r>
      <w:r>
        <w:rPr>
          <w:rFonts w:hint="eastAsia" w:ascii="仿宋_GB2312" w:hAnsi="仿宋_GB2312" w:eastAsia="仿宋_GB2312" w:cs="仿宋_GB2312"/>
          <w:color w:val="auto"/>
          <w:sz w:val="32"/>
          <w:szCs w:val="32"/>
        </w:rPr>
        <w:t>处理日常法律事务及案件处理。</w:t>
      </w:r>
      <w:r>
        <w:rPr>
          <w:rFonts w:hint="eastAsia" w:ascii="仿宋_GB2312" w:hAnsi="仿宋_GB2312" w:eastAsia="仿宋_GB2312" w:cs="仿宋_GB2312"/>
          <w:b/>
          <w:bCs/>
          <w:color w:val="auto"/>
          <w:sz w:val="32"/>
          <w:szCs w:val="32"/>
          <w:lang w:val="en-US"/>
        </w:rPr>
        <w:t>2.健全投诉举报登记制度。</w:t>
      </w:r>
      <w:r>
        <w:rPr>
          <w:rFonts w:hint="eastAsia" w:ascii="仿宋_GB2312" w:hAnsi="仿宋_GB2312" w:eastAsia="仿宋_GB2312" w:cs="仿宋_GB2312"/>
          <w:color w:val="auto"/>
          <w:sz w:val="32"/>
          <w:szCs w:val="32"/>
          <w:lang w:val="en-US"/>
        </w:rPr>
        <w:t>畅通举报热线电话</w:t>
      </w:r>
      <w:r>
        <w:rPr>
          <w:rFonts w:hint="eastAsia" w:ascii="仿宋_GB2312" w:hAnsi="仿宋_GB2312" w:eastAsia="仿宋_GB2312" w:cs="仿宋_GB2312"/>
          <w:color w:val="auto"/>
          <w:sz w:val="32"/>
          <w:szCs w:val="32"/>
          <w:lang w:val="en-US" w:eastAsia="zh-CN"/>
        </w:rPr>
        <w:t>，投诉信箱</w:t>
      </w:r>
      <w:r>
        <w:rPr>
          <w:rFonts w:hint="eastAsia" w:ascii="仿宋_GB2312" w:hAnsi="仿宋_GB2312" w:eastAsia="仿宋_GB2312" w:cs="仿宋_GB2312"/>
          <w:color w:val="auto"/>
          <w:sz w:val="32"/>
          <w:szCs w:val="32"/>
          <w:lang w:val="en-US"/>
        </w:rPr>
        <w:t>等监督渠道，依法及时调查处理违法</w:t>
      </w:r>
      <w:r>
        <w:rPr>
          <w:rFonts w:hint="eastAsia" w:ascii="仿宋_GB2312" w:hAnsi="仿宋_GB2312" w:eastAsia="仿宋_GB2312" w:cs="仿宋_GB2312"/>
          <w:color w:val="auto"/>
          <w:sz w:val="32"/>
          <w:szCs w:val="32"/>
          <w:lang w:val="en-US" w:eastAsia="zh-CN"/>
        </w:rPr>
        <w:t>违规</w:t>
      </w:r>
      <w:r>
        <w:rPr>
          <w:rFonts w:hint="eastAsia" w:ascii="仿宋_GB2312" w:hAnsi="仿宋_GB2312" w:eastAsia="仿宋_GB2312" w:cs="仿宋_GB2312"/>
          <w:color w:val="auto"/>
          <w:sz w:val="32"/>
          <w:szCs w:val="32"/>
          <w:lang w:val="en-US"/>
        </w:rPr>
        <w:t>行</w:t>
      </w:r>
      <w:r>
        <w:rPr>
          <w:rFonts w:hint="eastAsia" w:ascii="仿宋_GB2312" w:hAnsi="仿宋_GB2312" w:eastAsia="仿宋_GB2312" w:cs="仿宋_GB2312"/>
          <w:color w:val="auto"/>
          <w:sz w:val="32"/>
          <w:szCs w:val="32"/>
          <w:lang w:eastAsia="zh-CN"/>
        </w:rPr>
        <w:t>为。截至目前，共收到</w:t>
      </w:r>
      <w:r>
        <w:rPr>
          <w:rFonts w:hint="eastAsia" w:ascii="仿宋_GB2312" w:hAnsi="仿宋_GB2312" w:eastAsia="仿宋_GB2312" w:cs="仿宋_GB2312"/>
          <w:color w:val="auto"/>
          <w:sz w:val="32"/>
          <w:szCs w:val="32"/>
          <w:lang w:val="en-US" w:eastAsia="zh-CN"/>
        </w:rPr>
        <w:t>周口市</w:t>
      </w:r>
      <w:r>
        <w:rPr>
          <w:rFonts w:hint="eastAsia" w:ascii="仿宋_GB2312" w:hAnsi="仿宋_GB2312" w:eastAsia="仿宋_GB2312" w:cs="仿宋_GB2312"/>
          <w:color w:val="auto"/>
          <w:sz w:val="32"/>
          <w:szCs w:val="32"/>
          <w:lang w:eastAsia="zh-CN"/>
        </w:rPr>
        <w:t>12345政府服务便民热线投诉事项</w:t>
      </w:r>
      <w:r>
        <w:rPr>
          <w:rFonts w:hint="eastAsia" w:ascii="仿宋_GB2312" w:hAnsi="仿宋_GB2312" w:eastAsia="仿宋_GB2312" w:cs="仿宋_GB2312"/>
          <w:color w:val="auto"/>
          <w:sz w:val="32"/>
          <w:szCs w:val="32"/>
          <w:lang w:val="en-US" w:eastAsia="zh-CN"/>
        </w:rPr>
        <w:t>378</w:t>
      </w:r>
      <w:r>
        <w:rPr>
          <w:rFonts w:hint="eastAsia" w:ascii="仿宋_GB2312" w:hAnsi="仿宋_GB2312" w:eastAsia="仿宋_GB2312" w:cs="仿宋_GB2312"/>
          <w:color w:val="auto"/>
          <w:sz w:val="32"/>
          <w:szCs w:val="32"/>
          <w:lang w:eastAsia="zh-CN"/>
        </w:rPr>
        <w:t>件，已办理</w:t>
      </w:r>
      <w:r>
        <w:rPr>
          <w:rFonts w:hint="eastAsia" w:ascii="仿宋_GB2312" w:hAnsi="仿宋_GB2312" w:eastAsia="仿宋_GB2312" w:cs="仿宋_GB2312"/>
          <w:color w:val="auto"/>
          <w:sz w:val="32"/>
          <w:szCs w:val="32"/>
          <w:lang w:val="en-US" w:eastAsia="zh-CN"/>
        </w:rPr>
        <w:t>375</w:t>
      </w:r>
      <w:r>
        <w:rPr>
          <w:rFonts w:hint="eastAsia" w:ascii="仿宋_GB2312" w:hAnsi="仿宋_GB2312" w:eastAsia="仿宋_GB2312" w:cs="仿宋_GB2312"/>
          <w:color w:val="auto"/>
          <w:sz w:val="32"/>
          <w:szCs w:val="32"/>
          <w:lang w:eastAsia="zh-CN"/>
        </w:rPr>
        <w:t>件，待办</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707" w:firstLineChars="221"/>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（六）健全我院行政权力监督及规范透明运行。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法治建设督促和考评制度</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为客观评价我院法治创建工作成效，总结法治工作经验，继续深入推进法治建设工作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根据上级有关文件精神要求，结合本院实际，特制定法治建设督促和考评制度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2.依法推进院务公开制度。</w:t>
      </w:r>
      <w:r>
        <w:rPr>
          <w:rFonts w:hint="eastAsia" w:ascii="仿宋_GB2312" w:hAnsi="仿宋_GB2312" w:eastAsia="仿宋_GB2312" w:cs="仿宋_GB2312"/>
          <w:i w:val="0"/>
          <w:iCs w:val="0"/>
          <w:caps w:val="0"/>
          <w:color w:val="auto"/>
          <w:spacing w:val="0"/>
          <w:sz w:val="32"/>
          <w:szCs w:val="32"/>
          <w:shd w:val="clear" w:fill="FFFFFF"/>
        </w:rPr>
        <w:t>贯彻落实《中华人民共和国政府信息公开条例》，进一步深化院务公开工作。编制院务公开目录，规范院务公开内容</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我们编制了院务公开目录，对向社会公开、向患者公开、向内部职工公开三个方面的内容予以进一步的充实和细化，明确了公开途径和责任部门。</w:t>
      </w:r>
    </w:p>
    <w:p>
      <w:pPr>
        <w:keepNext w:val="0"/>
        <w:keepLines w:val="0"/>
        <w:pageBreakBefore w:val="0"/>
        <w:numPr>
          <w:ilvl w:val="0"/>
          <w:numId w:val="0"/>
        </w:numPr>
        <w:wordWrap/>
        <w:overflowPunct/>
        <w:topLinePunct w:val="0"/>
        <w:bidi w:val="0"/>
        <w:spacing w:line="560" w:lineRule="exact"/>
        <w:ind w:left="0" w:leftChars="0" w:firstLine="636" w:firstLineChars="200"/>
        <w:jc w:val="left"/>
        <w:rPr>
          <w:rFonts w:hint="default" w:ascii="楷体" w:hAnsi="楷体" w:eastAsia="楷体" w:cs="楷体"/>
          <w:b w:val="0"/>
          <w:bCs w:val="0"/>
          <w:color w:val="auto"/>
          <w:spacing w:val="-1"/>
          <w:sz w:val="32"/>
          <w:szCs w:val="32"/>
          <w:lang w:val="en-US" w:eastAsia="zh-CN"/>
        </w:rPr>
      </w:pPr>
      <w:r>
        <w:rPr>
          <w:rFonts w:hint="eastAsia" w:ascii="楷体" w:hAnsi="楷体" w:eastAsia="楷体" w:cs="楷体"/>
          <w:b w:val="0"/>
          <w:bCs w:val="0"/>
          <w:color w:val="auto"/>
          <w:spacing w:val="-1"/>
          <w:sz w:val="32"/>
          <w:szCs w:val="32"/>
          <w:lang w:eastAsia="zh-CN"/>
        </w:rPr>
        <w:t>（</w:t>
      </w:r>
      <w:r>
        <w:rPr>
          <w:rFonts w:hint="eastAsia" w:ascii="楷体" w:hAnsi="楷体" w:eastAsia="楷体" w:cs="楷体"/>
          <w:b w:val="0"/>
          <w:bCs w:val="0"/>
          <w:color w:val="auto"/>
          <w:spacing w:val="-1"/>
          <w:sz w:val="32"/>
          <w:szCs w:val="32"/>
          <w:lang w:val="en-US" w:eastAsia="zh-CN"/>
        </w:rPr>
        <w:t>七</w:t>
      </w:r>
      <w:r>
        <w:rPr>
          <w:rFonts w:hint="eastAsia" w:ascii="楷体" w:hAnsi="楷体" w:eastAsia="楷体" w:cs="楷体"/>
          <w:b w:val="0"/>
          <w:bCs w:val="0"/>
          <w:color w:val="auto"/>
          <w:spacing w:val="-1"/>
          <w:sz w:val="32"/>
          <w:szCs w:val="32"/>
          <w:lang w:eastAsia="zh-CN"/>
        </w:rPr>
        <w:t>）</w:t>
      </w:r>
      <w:r>
        <w:rPr>
          <w:rFonts w:hint="eastAsia" w:ascii="楷体" w:hAnsi="楷体" w:eastAsia="楷体" w:cs="楷体"/>
          <w:b w:val="0"/>
          <w:bCs w:val="0"/>
          <w:color w:val="auto"/>
          <w:spacing w:val="-1"/>
          <w:sz w:val="32"/>
          <w:szCs w:val="32"/>
          <w:lang w:val="en-US" w:eastAsia="zh-CN"/>
        </w:rPr>
        <w:t>加强党的领导，完善法治政府建设组织和落实机制</w:t>
      </w:r>
    </w:p>
    <w:p>
      <w:pPr>
        <w:keepNext w:val="0"/>
        <w:keepLines w:val="0"/>
        <w:pageBreakBefore w:val="0"/>
        <w:numPr>
          <w:ilvl w:val="0"/>
          <w:numId w:val="0"/>
        </w:numPr>
        <w:wordWrap/>
        <w:overflowPunct/>
        <w:topLinePunct w:val="0"/>
        <w:bidi w:val="0"/>
        <w:spacing w:line="560" w:lineRule="exact"/>
        <w:ind w:left="0" w:leftChars="0" w:firstLine="643" w:firstLineChars="200"/>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pacing w:val="-1"/>
          <w:sz w:val="32"/>
          <w:szCs w:val="32"/>
        </w:rPr>
        <w:t>加强领导班子法治思想建设</w:t>
      </w:r>
      <w:r>
        <w:rPr>
          <w:rFonts w:hint="eastAsia" w:ascii="仿宋_GB2312" w:hAnsi="仿宋_GB2312" w:eastAsia="仿宋_GB2312" w:cs="仿宋_GB2312"/>
          <w:b/>
          <w:bCs/>
          <w:color w:val="auto"/>
          <w:spacing w:val="-1"/>
          <w:sz w:val="32"/>
          <w:szCs w:val="32"/>
          <w:lang w:eastAsia="zh-CN"/>
        </w:rPr>
        <w:t>。</w:t>
      </w:r>
      <w:r>
        <w:rPr>
          <w:rFonts w:hint="eastAsia" w:ascii="仿宋_GB2312" w:hAnsi="仿宋_GB2312" w:eastAsia="仿宋_GB2312" w:cs="仿宋_GB2312"/>
          <w:color w:val="auto"/>
          <w:spacing w:val="-5"/>
          <w:sz w:val="32"/>
          <w:szCs w:val="32"/>
          <w:lang w:val="en-US" w:eastAsia="zh-CN"/>
        </w:rPr>
        <w:t>我院法治建设以习近平法治思想为推进法治政府建设的根本遵循和行动指南不动摇。</w:t>
      </w:r>
      <w:r>
        <w:rPr>
          <w:rFonts w:hint="eastAsia" w:ascii="仿宋_GB2312" w:hAnsi="仿宋_GB2312" w:eastAsia="仿宋_GB2312" w:cs="仿宋_GB2312"/>
          <w:color w:val="auto"/>
          <w:sz w:val="32"/>
          <w:szCs w:val="32"/>
        </w:rPr>
        <w:t>加强领导班子</w:t>
      </w:r>
      <w:r>
        <w:rPr>
          <w:rFonts w:hint="eastAsia" w:ascii="仿宋_GB2312" w:hAnsi="仿宋_GB2312" w:eastAsia="仿宋_GB2312" w:cs="仿宋_GB2312"/>
          <w:color w:val="auto"/>
          <w:sz w:val="32"/>
          <w:szCs w:val="32"/>
          <w:lang w:val="en-US" w:eastAsia="zh-CN"/>
        </w:rPr>
        <w:t>法治思想</w:t>
      </w:r>
      <w:r>
        <w:rPr>
          <w:rFonts w:hint="eastAsia" w:ascii="仿宋_GB2312" w:hAnsi="仿宋_GB2312" w:eastAsia="仿宋_GB2312" w:cs="仿宋_GB2312"/>
          <w:color w:val="auto"/>
          <w:sz w:val="32"/>
          <w:szCs w:val="32"/>
        </w:rPr>
        <w:t>建设，健全领导制度，落实好领导班</w:t>
      </w:r>
      <w:bookmarkStart w:id="0" w:name="_GoBack"/>
      <w:bookmarkEnd w:id="0"/>
      <w:r>
        <w:rPr>
          <w:rFonts w:hint="eastAsia" w:ascii="仿宋_GB2312" w:hAnsi="仿宋_GB2312" w:eastAsia="仿宋_GB2312" w:cs="仿宋_GB2312"/>
          <w:color w:val="auto"/>
          <w:sz w:val="32"/>
          <w:szCs w:val="32"/>
        </w:rPr>
        <w:t>子各项制度，提高了领导</w:t>
      </w:r>
      <w:r>
        <w:rPr>
          <w:rFonts w:hint="eastAsia" w:ascii="仿宋_GB2312" w:hAnsi="仿宋_GB2312" w:eastAsia="仿宋_GB2312" w:cs="仿宋_GB2312"/>
          <w:color w:val="auto"/>
          <w:sz w:val="32"/>
          <w:szCs w:val="32"/>
          <w:lang w:val="en-US" w:eastAsia="zh-CN"/>
        </w:rPr>
        <w:t>班子</w:t>
      </w:r>
      <w:r>
        <w:rPr>
          <w:rFonts w:hint="eastAsia" w:ascii="仿宋_GB2312" w:hAnsi="仿宋_GB2312" w:eastAsia="仿宋_GB2312" w:cs="仿宋_GB2312"/>
          <w:color w:val="auto"/>
          <w:sz w:val="32"/>
          <w:szCs w:val="32"/>
        </w:rPr>
        <w:t>的工作效率，实现了团队协作，使工作得以顺利推进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2.成立法治建设工作领导小组。</w:t>
      </w:r>
      <w:r>
        <w:rPr>
          <w:rFonts w:hint="eastAsia" w:ascii="仿宋_GB2312" w:hAnsi="仿宋_GB2312" w:eastAsia="仿宋_GB2312" w:cs="仿宋_GB2312"/>
          <w:color w:val="auto"/>
          <w:sz w:val="32"/>
          <w:szCs w:val="32"/>
          <w:lang w:val="en-US" w:eastAsia="zh-CN"/>
        </w:rPr>
        <w:t>为了有效地开展好法治建设，我院成立法治建设领导小组，党委书记欧阳剑担任组长亲自抓，分管领导任副组长具体抓，下设法治办公室具体负责，各科负责人为成员，层层负责。制定法治办公室职责，制定法治医院建设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三、存在的不足、原因和问题整改情况</w:t>
      </w:r>
    </w:p>
    <w:p>
      <w:pPr>
        <w:keepNext w:val="0"/>
        <w:keepLines w:val="0"/>
        <w:pageBreakBefore w:val="0"/>
        <w:numPr>
          <w:ilvl w:val="0"/>
          <w:numId w:val="0"/>
        </w:numPr>
        <w:wordWrap/>
        <w:overflowPunct/>
        <w:topLinePunct w:val="0"/>
        <w:bidi w:val="0"/>
        <w:spacing w:line="560" w:lineRule="exact"/>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近年来，我院在推进依法行政、法治建设工作中取得了一定成绩，但仍存在一些困难和问题。</w:t>
      </w:r>
    </w:p>
    <w:p>
      <w:pPr>
        <w:keepNext w:val="0"/>
        <w:keepLines w:val="0"/>
        <w:pageBreakBefore w:val="0"/>
        <w:numPr>
          <w:ilvl w:val="0"/>
          <w:numId w:val="0"/>
        </w:numPr>
        <w:wordWrap/>
        <w:overflowPunct/>
        <w:topLinePunct w:val="0"/>
        <w:bidi w:val="0"/>
        <w:spacing w:line="560" w:lineRule="exact"/>
        <w:ind w:left="0" w:leftChars="0"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1.法律意识不强。</w:t>
      </w:r>
    </w:p>
    <w:p>
      <w:pPr>
        <w:keepNext w:val="0"/>
        <w:keepLines w:val="0"/>
        <w:pageBreakBefore w:val="0"/>
        <w:numPr>
          <w:ilvl w:val="0"/>
          <w:numId w:val="0"/>
        </w:numPr>
        <w:wordWrap/>
        <w:overflowPunct/>
        <w:topLinePunct w:val="0"/>
        <w:bidi w:val="0"/>
        <w:spacing w:line="560" w:lineRule="exact"/>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国法律法规众多，但社会各界对法律意识的认识和遵守程度仍然不高。许多人对法律的了解仅仅停留在表面，不知道自己的权益和义务，对法律的约束力也缺乏必要的认知。整改情况：加强法律法规的宣传力度，并邀请法律顾问来我院进行普法活动。</w:t>
      </w:r>
    </w:p>
    <w:p>
      <w:pPr>
        <w:keepNext w:val="0"/>
        <w:keepLines w:val="0"/>
        <w:pageBreakBefore w:val="0"/>
        <w:numPr>
          <w:ilvl w:val="0"/>
          <w:numId w:val="0"/>
        </w:numPr>
        <w:tabs>
          <w:tab w:val="left" w:pos="711"/>
        </w:tabs>
        <w:wordWrap/>
        <w:overflowPunct/>
        <w:topLinePunct w:val="0"/>
        <w:bidi w:val="0"/>
        <w:spacing w:line="560" w:lineRule="exact"/>
        <w:ind w:left="0" w:leftChars="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ab/>
      </w:r>
      <w:r>
        <w:rPr>
          <w:rFonts w:hint="eastAsia" w:ascii="仿宋_GB2312" w:hAnsi="仿宋_GB2312" w:eastAsia="仿宋_GB2312" w:cs="仿宋_GB2312"/>
          <w:b w:val="0"/>
          <w:bCs w:val="0"/>
          <w:color w:val="auto"/>
          <w:sz w:val="32"/>
          <w:szCs w:val="32"/>
          <w:lang w:val="en-US" w:eastAsia="zh-CN"/>
        </w:rPr>
        <w:t>2.</w:t>
      </w:r>
      <w:r>
        <w:rPr>
          <w:rFonts w:hint="eastAsia" w:ascii="楷体" w:hAnsi="楷体" w:eastAsia="楷体" w:cs="楷体"/>
          <w:b w:val="0"/>
          <w:bCs w:val="0"/>
          <w:color w:val="auto"/>
          <w:sz w:val="32"/>
          <w:szCs w:val="32"/>
          <w:lang w:val="en-US" w:eastAsia="zh-CN"/>
        </w:rPr>
        <w:t>法律执行力不够。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部分部门对法律执行的重视程度不够，导致执行力度不足、执行效果不够明显。整改情况：建立</w:t>
      </w:r>
      <w:r>
        <w:rPr>
          <w:rFonts w:hint="eastAsia" w:ascii="仿宋_GB2312" w:hAnsi="仿宋_GB2312" w:eastAsia="仿宋_GB2312" w:cs="仿宋_GB2312"/>
          <w:b w:val="0"/>
          <w:bCs w:val="0"/>
          <w:color w:val="auto"/>
          <w:sz w:val="32"/>
          <w:szCs w:val="32"/>
        </w:rPr>
        <w:t>法治建设督促和考评制度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对法律法规的知识进行不定期考察，对法律法规的执行进行不同层次的督导。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四、2024年法治建设的初步安排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1.工作思路继续以习近平思想为重要思想为指导。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深入贯彻“二十大”会议精神，以科学发展观统领全局，继续按照以病人为中心，以提升医疗质量为办院思路，进一步强化医院文化建设。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2.坚持</w:t>
      </w:r>
      <w:r>
        <w:rPr>
          <w:rFonts w:hint="eastAsia" w:ascii="楷体" w:hAnsi="楷体" w:eastAsia="楷体" w:cs="楷体"/>
          <w:b w:val="0"/>
          <w:bCs w:val="0"/>
          <w:color w:val="auto"/>
          <w:sz w:val="32"/>
          <w:szCs w:val="32"/>
        </w:rPr>
        <w:t>领导干部集中学法制度</w:t>
      </w:r>
      <w:r>
        <w:rPr>
          <w:rFonts w:hint="eastAsia" w:ascii="楷体" w:hAnsi="楷体" w:eastAsia="楷体" w:cs="楷体"/>
          <w:b w:val="0"/>
          <w:bCs w:val="0"/>
          <w:color w:val="auto"/>
          <w:sz w:val="32"/>
          <w:szCs w:val="32"/>
          <w:lang w:val="en-US" w:eastAsia="zh-CN"/>
        </w:rPr>
        <w:t>，增强依法行政意识。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领导干部带头学法，继续坚持中心组集体学法、重大决策前学法或法律咨询等制度，使领导干部法制学习制度化、规范化。坚持以考促学，不断强化领导干部学法用法工作。以领导干部集体学法、用法，从而带动全院职工学法、用法，更好地促进法治医院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沈丘县人民医院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2023年12月15日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85A90"/>
    <w:multiLevelType w:val="singleLevel"/>
    <w:tmpl w:val="97A85A90"/>
    <w:lvl w:ilvl="0" w:tentative="0">
      <w:start w:val="1"/>
      <w:numFmt w:val="chineseCounting"/>
      <w:suff w:val="nothing"/>
      <w:lvlText w:val="（%1）"/>
      <w:lvlJc w:val="left"/>
      <w:rPr>
        <w:rFonts w:hint="eastAsia"/>
      </w:rPr>
    </w:lvl>
  </w:abstractNum>
  <w:abstractNum w:abstractNumId="1">
    <w:nsid w:val="28D96E2D"/>
    <w:multiLevelType w:val="singleLevel"/>
    <w:tmpl w:val="28D96E2D"/>
    <w:lvl w:ilvl="0" w:tentative="0">
      <w:start w:val="1"/>
      <w:numFmt w:val="chineseCounting"/>
      <w:suff w:val="nothing"/>
      <w:lvlText w:val="%1、"/>
      <w:lvlJc w:val="left"/>
      <w:rPr>
        <w:rFonts w:hint="eastAsia"/>
      </w:rPr>
    </w:lvl>
  </w:abstractNum>
  <w:abstractNum w:abstractNumId="2">
    <w:nsid w:val="4C08BCC9"/>
    <w:multiLevelType w:val="singleLevel"/>
    <w:tmpl w:val="4C08BCC9"/>
    <w:lvl w:ilvl="0" w:tentative="0">
      <w:start w:val="4"/>
      <w:numFmt w:val="chineseCounting"/>
      <w:suff w:val="nothing"/>
      <w:lvlText w:val="（%1）"/>
      <w:lvlJc w:val="left"/>
      <w:rPr>
        <w:rFonts w:hint="eastAsia"/>
      </w:rPr>
    </w:lvl>
  </w:abstractNum>
  <w:abstractNum w:abstractNumId="3">
    <w:nsid w:val="7329780B"/>
    <w:multiLevelType w:val="singleLevel"/>
    <w:tmpl w:val="7329780B"/>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NDY3YmE1YzBkNTg3NzExZDM3ZDUxYTc1NDVkZDgifQ=="/>
  </w:docVars>
  <w:rsids>
    <w:rsidRoot w:val="273E0DC5"/>
    <w:rsid w:val="0C973A34"/>
    <w:rsid w:val="166D2592"/>
    <w:rsid w:val="22943A5C"/>
    <w:rsid w:val="25021151"/>
    <w:rsid w:val="273E0DC5"/>
    <w:rsid w:val="29204E91"/>
    <w:rsid w:val="2A4479AD"/>
    <w:rsid w:val="37E97C96"/>
    <w:rsid w:val="3BA64AD4"/>
    <w:rsid w:val="421F064D"/>
    <w:rsid w:val="4B714FDE"/>
    <w:rsid w:val="650E18BD"/>
    <w:rsid w:val="68347D07"/>
    <w:rsid w:val="69855479"/>
    <w:rsid w:val="7339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3"/>
      <w:szCs w:val="33"/>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2023-12-14T03:06:00Z</dcterms:created>
  <dc:creator>刘一凡   </dc:creator>
  <cp:lastModifiedBy>刘一凡   </cp:lastModifiedBy>
  <dcterms:modified xsi:type="dcterms:W3CDTF">2023-12-15T09:06:51Z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4313DD423A6B4C0EB051DFCD63BA6107_13</vt:lpwstr>
  </property>
</Properties>
</file>