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沈丘县民宗局</w:t>
      </w:r>
    </w:p>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关于2023年法治政府建设情况的报告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在县委、县政府的正确领导下，</w:t>
      </w:r>
      <w:r>
        <w:rPr>
          <w:rFonts w:hint="eastAsia" w:ascii="仿宋" w:hAnsi="仿宋" w:eastAsia="仿宋" w:cs="仿宋"/>
          <w:sz w:val="32"/>
          <w:szCs w:val="32"/>
        </w:rPr>
        <w:t>民宗局</w:t>
      </w:r>
      <w:r>
        <w:rPr>
          <w:rFonts w:hint="eastAsia" w:ascii="仿宋" w:hAnsi="仿宋" w:eastAsia="仿宋" w:cs="仿宋"/>
          <w:sz w:val="32"/>
          <w:szCs w:val="32"/>
          <w:lang w:val="en-US" w:eastAsia="zh-CN"/>
        </w:rPr>
        <w:t>坚持以</w:t>
      </w:r>
      <w:r>
        <w:rPr>
          <w:rFonts w:hint="eastAsia" w:ascii="仿宋" w:hAnsi="仿宋" w:eastAsia="仿宋" w:cs="仿宋"/>
          <w:sz w:val="32"/>
          <w:szCs w:val="32"/>
        </w:rPr>
        <w:t>习近平</w:t>
      </w:r>
      <w:r>
        <w:rPr>
          <w:rFonts w:hint="eastAsia" w:ascii="仿宋" w:hAnsi="仿宋" w:eastAsia="仿宋" w:cs="仿宋"/>
          <w:sz w:val="32"/>
          <w:szCs w:val="32"/>
          <w:lang w:val="en-US" w:eastAsia="zh-CN"/>
        </w:rPr>
        <w:t>新时代中国特色社会主义思想为指导，深入学习贯彻习近平法治思想，认真抓好法治机关建设，加强法律法规宣传普及，依法管理民族宗教事务，不断提高民族宗教工作法治化水平，</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年法治政府建设报告如下：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推进法治政府建设的主要举措和成效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40" w:firstLineChars="200"/>
        <w:jc w:val="both"/>
        <w:rPr>
          <w:rFonts w:hint="default" w:ascii="仿宋" w:hAnsi="仿宋" w:eastAsia="仿宋" w:cs="仿宋"/>
          <w:sz w:val="32"/>
          <w:szCs w:val="32"/>
          <w:lang w:val="en-US" w:eastAsia="zh-CN"/>
        </w:rPr>
      </w:pPr>
      <w:r>
        <w:rPr>
          <w:rFonts w:hint="eastAsia" w:ascii="楷体" w:hAnsi="楷体" w:eastAsia="楷体" w:cs="楷体"/>
          <w:sz w:val="32"/>
          <w:szCs w:val="32"/>
        </w:rPr>
        <w:t> </w:t>
      </w:r>
      <w:r>
        <w:rPr>
          <w:rFonts w:hint="eastAsia" w:ascii="楷体" w:hAnsi="楷体" w:eastAsia="楷体" w:cs="楷体"/>
          <w:b/>
          <w:bCs/>
          <w:sz w:val="32"/>
          <w:szCs w:val="32"/>
          <w:lang w:val="en-US" w:eastAsia="zh-CN"/>
        </w:rPr>
        <w:t>1.</w:t>
      </w:r>
      <w:r>
        <w:rPr>
          <w:rFonts w:hint="eastAsia" w:ascii="楷体" w:hAnsi="楷体" w:eastAsia="楷体" w:cs="楷体"/>
          <w:b/>
          <w:bCs/>
          <w:i w:val="0"/>
          <w:iCs w:val="0"/>
          <w:caps w:val="0"/>
          <w:spacing w:val="5"/>
          <w:sz w:val="32"/>
          <w:szCs w:val="32"/>
          <w:shd w:val="clear" w:fill="FFFFFF"/>
        </w:rPr>
        <w:t>加强</w:t>
      </w:r>
      <w:r>
        <w:rPr>
          <w:rFonts w:hint="eastAsia" w:ascii="楷体" w:hAnsi="楷体" w:eastAsia="楷体" w:cs="楷体"/>
          <w:b/>
          <w:bCs/>
          <w:i w:val="0"/>
          <w:iCs w:val="0"/>
          <w:caps w:val="0"/>
          <w:spacing w:val="5"/>
          <w:sz w:val="32"/>
          <w:szCs w:val="32"/>
          <w:shd w:val="clear" w:fill="FFFFFF"/>
          <w:lang w:val="en-US" w:eastAsia="zh-CN"/>
        </w:rPr>
        <w:t>理论学习</w:t>
      </w:r>
      <w:r>
        <w:rPr>
          <w:rFonts w:hint="eastAsia" w:ascii="楷体" w:hAnsi="楷体" w:eastAsia="楷体" w:cs="楷体"/>
          <w:i w:val="0"/>
          <w:iCs w:val="0"/>
          <w:caps w:val="0"/>
          <w:spacing w:val="5"/>
          <w:sz w:val="32"/>
          <w:szCs w:val="32"/>
          <w:shd w:val="clear" w:fill="FFFFFF"/>
          <w:lang w:val="en-US" w:eastAsia="zh-CN"/>
        </w:rPr>
        <w:t>。</w:t>
      </w:r>
      <w:r>
        <w:rPr>
          <w:rFonts w:hint="eastAsia" w:ascii="仿宋" w:hAnsi="仿宋" w:eastAsia="仿宋" w:cs="仿宋"/>
          <w:i w:val="0"/>
          <w:iCs w:val="0"/>
          <w:caps w:val="0"/>
          <w:spacing w:val="5"/>
          <w:sz w:val="32"/>
          <w:szCs w:val="32"/>
          <w:shd w:val="clear" w:fill="FFFFFF"/>
          <w:lang w:val="en-US" w:eastAsia="zh-CN"/>
        </w:rPr>
        <w:t>沈丘县民族宗教事务局深入贯彻落实党中央关于全面依法治国的重点决策部署和省委工作要求，将依法治国理论纳入我局理论学习中心组，深入学习贯彻习近平法治思想。一是加强法律知识学习，通过集中学习系统地学习了习近平法治思想和《中华人民共和国宪法》、《河南省宗教事务条例》等相关法律知识，加强法律知识储备。巩固法律知识理论基础。二是加强法律知识培训。积极组织乡村“两员”参加我局举办的法律政策宣传活动，扩大宣传面，努力提高民族宗教领域工作人员的法律水平。</w:t>
      </w:r>
      <w:r>
        <w:rPr>
          <w:rFonts w:hint="eastAsia" w:ascii="仿宋_GB2312" w:hAnsi="仿宋_GB2312" w:eastAsia="仿宋_GB2312" w:cs="仿宋_GB2312"/>
          <w:i w:val="0"/>
          <w:iCs w:val="0"/>
          <w:caps w:val="0"/>
          <w:color w:val="222222"/>
          <w:spacing w:val="0"/>
          <w:sz w:val="32"/>
          <w:szCs w:val="32"/>
          <w:shd w:val="clear" w:fill="FFFFFF"/>
          <w:lang w:eastAsia="zh-CN"/>
        </w:rPr>
        <w:t>今年，</w:t>
      </w:r>
      <w:r>
        <w:rPr>
          <w:rFonts w:hint="eastAsia" w:ascii="仿宋_GB2312" w:hAnsi="仿宋_GB2312" w:eastAsia="仿宋_GB2312" w:cs="仿宋_GB2312"/>
          <w:i w:val="0"/>
          <w:iCs w:val="0"/>
          <w:caps w:val="0"/>
          <w:color w:val="222222"/>
          <w:spacing w:val="0"/>
          <w:sz w:val="32"/>
          <w:szCs w:val="32"/>
          <w:shd w:val="clear" w:fill="FFFFFF"/>
          <w:lang w:val="en-US" w:eastAsia="zh-CN"/>
        </w:rPr>
        <w:t>我局</w:t>
      </w:r>
      <w:r>
        <w:rPr>
          <w:rFonts w:hint="eastAsia" w:ascii="仿宋_GB2312" w:hAnsi="仿宋_GB2312" w:eastAsia="仿宋_GB2312" w:cs="仿宋_GB2312"/>
          <w:i w:val="0"/>
          <w:iCs w:val="0"/>
          <w:caps w:val="0"/>
          <w:color w:val="222222"/>
          <w:spacing w:val="0"/>
          <w:sz w:val="32"/>
          <w:szCs w:val="32"/>
          <w:shd w:val="clear" w:fill="FFFFFF"/>
          <w:lang w:eastAsia="zh-CN"/>
        </w:rPr>
        <w:t>开展专题培训</w:t>
      </w:r>
      <w:r>
        <w:rPr>
          <w:rFonts w:hint="eastAsia" w:ascii="仿宋_GB2312" w:hAnsi="仿宋_GB2312" w:eastAsia="仿宋_GB2312" w:cs="仿宋_GB2312"/>
          <w:i w:val="0"/>
          <w:iCs w:val="0"/>
          <w:caps w:val="0"/>
          <w:color w:val="222222"/>
          <w:spacing w:val="0"/>
          <w:sz w:val="32"/>
          <w:szCs w:val="32"/>
          <w:shd w:val="clear" w:fill="FFFFFF"/>
          <w:lang w:val="en-US" w:eastAsia="zh-CN"/>
        </w:rPr>
        <w:t>19场，邀请专家解读3次，座谈会15余次。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eastAsia" w:ascii="仿宋" w:hAnsi="仿宋" w:eastAsia="仿宋" w:cs="仿宋"/>
          <w:sz w:val="32"/>
          <w:szCs w:val="32"/>
        </w:rPr>
      </w:pPr>
      <w:r>
        <w:rPr>
          <w:rFonts w:hint="eastAsia" w:ascii="楷体" w:hAnsi="楷体" w:eastAsia="楷体" w:cs="楷体"/>
          <w:b/>
          <w:bCs/>
          <w:i w:val="0"/>
          <w:iCs w:val="0"/>
          <w:caps w:val="0"/>
          <w:color w:val="000000" w:themeColor="text1"/>
          <w:spacing w:val="5"/>
          <w:sz w:val="32"/>
          <w:szCs w:val="32"/>
          <w:shd w:val="clear" w:fill="FFFFFF"/>
          <w:lang w:val="en-US" w:eastAsia="zh-CN"/>
          <w14:textFill>
            <w14:solidFill>
              <w14:schemeClr w14:val="tx1"/>
            </w14:solidFill>
          </w14:textFill>
        </w:rPr>
        <w:t>2.</w:t>
      </w:r>
      <w:r>
        <w:rPr>
          <w:rFonts w:hint="eastAsia" w:ascii="楷体" w:hAnsi="楷体" w:eastAsia="楷体" w:cs="楷体"/>
          <w:b/>
          <w:bCs/>
          <w:i w:val="0"/>
          <w:iCs w:val="0"/>
          <w:caps w:val="0"/>
          <w:color w:val="000000" w:themeColor="text1"/>
          <w:spacing w:val="5"/>
          <w:sz w:val="32"/>
          <w:szCs w:val="32"/>
          <w:shd w:val="clear" w:fill="FFFFFF"/>
          <w14:textFill>
            <w14:solidFill>
              <w14:schemeClr w14:val="tx1"/>
            </w14:solidFill>
          </w14:textFill>
        </w:rPr>
        <w:t>依法履行政府职能</w:t>
      </w:r>
      <w:r>
        <w:rPr>
          <w:rFonts w:hint="eastAsia" w:ascii="仿宋" w:hAnsi="仿宋" w:eastAsia="仿宋" w:cs="仿宋"/>
          <w:b/>
          <w:bCs/>
          <w:i w:val="0"/>
          <w:iCs w:val="0"/>
          <w:caps w:val="0"/>
          <w:color w:val="000000" w:themeColor="text1"/>
          <w:spacing w:val="5"/>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简政放权进一步深入。全面实行权责清单制度，推动同一事项无差别受理、同标准办理，不断推进简政放权。依职权行使行政许可、其他职权事项二类，涉及事项一律进驻本级政务服务中心窗口受理办理，根据部门事项确定进驻窗口类别，确保进驻实体大厅事项与网上服务大厅事项相一致。</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开展法律讲座活动</w:t>
      </w:r>
      <w:r>
        <w:rPr>
          <w:rFonts w:hint="eastAsia" w:ascii="仿宋" w:hAnsi="仿宋" w:eastAsia="仿宋" w:cs="仿宋"/>
          <w:b/>
          <w:bCs/>
          <w:sz w:val="32"/>
          <w:szCs w:val="32"/>
        </w:rPr>
        <w:t>。</w:t>
      </w:r>
      <w:r>
        <w:rPr>
          <w:rFonts w:hint="eastAsia" w:ascii="仿宋" w:hAnsi="仿宋" w:eastAsia="仿宋" w:cs="仿宋"/>
          <w:sz w:val="32"/>
          <w:szCs w:val="32"/>
        </w:rPr>
        <w:t>进一步拓展宣传的广度和深度，使民族宗教界人士熟悉法律法规的内容，使信教群众了解自身的权利与义务，提升宗教领域法治水平，努力营造和谐文明的法治氛围，在宗教活动场所范围内共开展宗教场所活动</w:t>
      </w:r>
      <w:r>
        <w:rPr>
          <w:rFonts w:hint="eastAsia" w:ascii="仿宋" w:hAnsi="仿宋" w:eastAsia="仿宋" w:cs="仿宋"/>
          <w:sz w:val="32"/>
          <w:szCs w:val="32"/>
          <w:lang w:val="en-US" w:eastAsia="zh-CN"/>
        </w:rPr>
        <w:t>10余</w:t>
      </w:r>
      <w:r>
        <w:rPr>
          <w:rFonts w:hint="eastAsia" w:ascii="仿宋" w:hAnsi="仿宋" w:eastAsia="仿宋" w:cs="仿宋"/>
          <w:sz w:val="32"/>
          <w:szCs w:val="32"/>
        </w:rPr>
        <w:t>次，受到了场所的热烈欢迎，取得了良好的法治宣传效果。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开展普法宣传活动</w:t>
      </w:r>
      <w:r>
        <w:rPr>
          <w:rFonts w:hint="eastAsia" w:ascii="仿宋" w:hAnsi="仿宋" w:eastAsia="仿宋" w:cs="仿宋"/>
          <w:b/>
          <w:bCs/>
          <w:sz w:val="32"/>
          <w:szCs w:val="32"/>
        </w:rPr>
        <w:t>。</w:t>
      </w:r>
      <w:r>
        <w:rPr>
          <w:rFonts w:hint="eastAsia" w:ascii="仿宋" w:hAnsi="仿宋" w:eastAsia="仿宋" w:cs="仿宋"/>
          <w:sz w:val="32"/>
          <w:szCs w:val="32"/>
        </w:rPr>
        <w:t>进一步扩大国家法律法规社会知</w:t>
      </w:r>
      <w:r>
        <w:rPr>
          <w:rFonts w:hint="eastAsia" w:ascii="仿宋" w:hAnsi="仿宋" w:eastAsia="仿宋" w:cs="仿宋"/>
          <w:sz w:val="32"/>
          <w:szCs w:val="32"/>
          <w:lang w:val="en-US" w:eastAsia="zh-CN"/>
        </w:rPr>
        <w:t>识</w:t>
      </w:r>
      <w:r>
        <w:rPr>
          <w:rFonts w:hint="eastAsia" w:ascii="仿宋" w:hAnsi="仿宋" w:eastAsia="仿宋" w:cs="仿宋"/>
          <w:sz w:val="32"/>
          <w:szCs w:val="32"/>
        </w:rPr>
        <w:t>，教育</w:t>
      </w:r>
      <w:r>
        <w:rPr>
          <w:rFonts w:hint="eastAsia" w:ascii="仿宋" w:hAnsi="仿宋" w:eastAsia="仿宋" w:cs="仿宋"/>
          <w:sz w:val="32"/>
          <w:szCs w:val="32"/>
          <w:lang w:val="en-US" w:eastAsia="zh-CN"/>
        </w:rPr>
        <w:t>和</w:t>
      </w:r>
      <w:r>
        <w:rPr>
          <w:rFonts w:hint="eastAsia" w:ascii="仿宋" w:hAnsi="仿宋" w:eastAsia="仿宋" w:cs="仿宋"/>
          <w:sz w:val="32"/>
          <w:szCs w:val="32"/>
        </w:rPr>
        <w:t>引导宗教界人士、各族</w:t>
      </w:r>
      <w:r>
        <w:rPr>
          <w:rFonts w:hint="eastAsia" w:ascii="仿宋" w:hAnsi="仿宋" w:eastAsia="仿宋" w:cs="仿宋"/>
          <w:sz w:val="32"/>
          <w:szCs w:val="32"/>
          <w:lang w:val="en-US" w:eastAsia="zh-CN"/>
        </w:rPr>
        <w:t>人民</w:t>
      </w:r>
      <w:r>
        <w:rPr>
          <w:rFonts w:hint="eastAsia" w:ascii="仿宋" w:hAnsi="仿宋" w:eastAsia="仿宋" w:cs="仿宋"/>
          <w:sz w:val="32"/>
          <w:szCs w:val="32"/>
        </w:rPr>
        <w:t>增强宪法意识、公民意识和法治意识</w:t>
      </w:r>
      <w:r>
        <w:rPr>
          <w:rFonts w:hint="eastAsia" w:ascii="仿宋" w:hAnsi="仿宋" w:eastAsia="仿宋" w:cs="仿宋"/>
          <w:sz w:val="32"/>
          <w:szCs w:val="32"/>
          <w:lang w:eastAsia="zh-CN"/>
        </w:rPr>
        <w:t>。</w:t>
      </w:r>
      <w:r>
        <w:rPr>
          <w:rFonts w:hint="eastAsia" w:ascii="仿宋" w:hAnsi="仿宋" w:eastAsia="仿宋" w:cs="仿宋"/>
          <w:sz w:val="32"/>
          <w:szCs w:val="32"/>
        </w:rPr>
        <w:t>县民宗局在</w:t>
      </w:r>
      <w:r>
        <w:rPr>
          <w:rFonts w:hint="eastAsia" w:ascii="仿宋" w:hAnsi="仿宋" w:eastAsia="仿宋" w:cs="仿宋"/>
          <w:sz w:val="32"/>
          <w:szCs w:val="32"/>
          <w:lang w:val="en-US" w:eastAsia="zh-CN"/>
        </w:rPr>
        <w:t>每年6月份开展民族宗教政策法规宣传月活动，并在</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宣传月期间,共印制《沈丘县宗教政策法规宣传月活动宣传手册》1600本、《《沈丘县宗教界宗教政策法规学习资料》110本、《沈丘县党政领导干部宗教政策法规口袋书》260本、新修订《宗教事务条例》500册。为</w:t>
      </w:r>
      <w:r>
        <w:rPr>
          <w:rFonts w:hint="eastAsia" w:ascii="仿宋" w:hAnsi="仿宋" w:eastAsia="仿宋" w:cs="仿宋"/>
          <w:sz w:val="32"/>
          <w:szCs w:val="32"/>
        </w:rPr>
        <w:t>弘扬宪法和相关法律法规精神，倡导</w:t>
      </w:r>
      <w:r>
        <w:rPr>
          <w:rFonts w:hint="eastAsia" w:ascii="仿宋" w:hAnsi="仿宋" w:eastAsia="仿宋" w:cs="仿宋"/>
          <w:sz w:val="32"/>
          <w:szCs w:val="32"/>
          <w:lang w:val="en-US" w:eastAsia="zh-CN"/>
        </w:rPr>
        <w:t>人民</w:t>
      </w:r>
      <w:r>
        <w:rPr>
          <w:rFonts w:hint="eastAsia" w:ascii="仿宋" w:hAnsi="仿宋" w:eastAsia="仿宋" w:cs="仿宋"/>
          <w:sz w:val="32"/>
          <w:szCs w:val="32"/>
        </w:rPr>
        <w:t>群众做宪法的忠实崇尚者、自觉遵守者、坚定捍卫者，努力</w:t>
      </w:r>
      <w:r>
        <w:rPr>
          <w:rFonts w:hint="eastAsia" w:ascii="仿宋" w:hAnsi="仿宋" w:eastAsia="仿宋" w:cs="仿宋"/>
          <w:sz w:val="32"/>
          <w:szCs w:val="32"/>
          <w:lang w:val="en-US" w:eastAsia="zh-CN"/>
        </w:rPr>
        <w:t>把</w:t>
      </w:r>
      <w:r>
        <w:rPr>
          <w:rFonts w:hint="eastAsia" w:ascii="仿宋" w:hAnsi="仿宋" w:eastAsia="仿宋" w:cs="仿宋"/>
          <w:sz w:val="32"/>
          <w:szCs w:val="32"/>
        </w:rPr>
        <w:t>宗教场所建设为面向信教</w:t>
      </w:r>
      <w:r>
        <w:rPr>
          <w:rFonts w:hint="eastAsia" w:ascii="仿宋" w:hAnsi="仿宋" w:eastAsia="仿宋" w:cs="仿宋"/>
          <w:sz w:val="32"/>
          <w:szCs w:val="32"/>
          <w:lang w:val="en-US" w:eastAsia="zh-CN"/>
        </w:rPr>
        <w:t>人民</w:t>
      </w:r>
      <w:r>
        <w:rPr>
          <w:rFonts w:hint="eastAsia" w:ascii="仿宋" w:hAnsi="仿宋" w:eastAsia="仿宋" w:cs="仿宋"/>
          <w:sz w:val="32"/>
          <w:szCs w:val="32"/>
        </w:rPr>
        <w:t xml:space="preserve">的重要普法窗口。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u w:val="none"/>
        </w:rPr>
        <w:t>重点工作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在</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年，县民宗局</w:t>
      </w:r>
      <w:r>
        <w:rPr>
          <w:rFonts w:hint="eastAsia" w:ascii="仿宋" w:hAnsi="仿宋" w:eastAsia="仿宋" w:cs="仿宋"/>
          <w:sz w:val="32"/>
          <w:szCs w:val="32"/>
          <w:lang w:val="en-US" w:eastAsia="zh-CN"/>
        </w:rPr>
        <w:t>将全面落</w:t>
      </w:r>
      <w:r>
        <w:rPr>
          <w:rFonts w:hint="eastAsia" w:ascii="仿宋" w:hAnsi="仿宋" w:eastAsia="仿宋" w:cs="仿宋"/>
          <w:sz w:val="32"/>
          <w:szCs w:val="32"/>
        </w:rPr>
        <w:t>实省民宗委关于互联网宗教信息服务管理工作部署要求，切实做好互联网宗教信息服务许可</w:t>
      </w:r>
      <w:r>
        <w:rPr>
          <w:rFonts w:hint="eastAsia" w:ascii="仿宋" w:hAnsi="仿宋" w:eastAsia="仿宋" w:cs="仿宋"/>
          <w:sz w:val="32"/>
          <w:szCs w:val="32"/>
          <w:lang w:val="en-US" w:eastAsia="zh-CN"/>
        </w:rPr>
        <w:t>证</w:t>
      </w:r>
      <w:r>
        <w:rPr>
          <w:rFonts w:hint="eastAsia" w:ascii="仿宋" w:hAnsi="仿宋" w:eastAsia="仿宋" w:cs="仿宋"/>
          <w:sz w:val="32"/>
          <w:szCs w:val="32"/>
        </w:rPr>
        <w:t>和</w:t>
      </w:r>
      <w:r>
        <w:rPr>
          <w:rFonts w:hint="eastAsia" w:ascii="仿宋" w:hAnsi="仿宋" w:eastAsia="仿宋" w:cs="仿宋"/>
          <w:sz w:val="32"/>
          <w:szCs w:val="32"/>
          <w:lang w:val="en-US" w:eastAsia="zh-CN"/>
        </w:rPr>
        <w:t>监督</w:t>
      </w:r>
      <w:r>
        <w:rPr>
          <w:rFonts w:hint="eastAsia" w:ascii="仿宋" w:hAnsi="仿宋" w:eastAsia="仿宋" w:cs="仿宋"/>
          <w:sz w:val="32"/>
          <w:szCs w:val="32"/>
        </w:rPr>
        <w:t xml:space="preserve">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E54C5E" w:themeColor="accent6"/>
          <w:sz w:val="32"/>
          <w:szCs w:val="32"/>
          <w14:textFill>
            <w14:solidFill>
              <w14:schemeClr w14:val="accent6"/>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1、</w:t>
      </w:r>
      <w:r>
        <w:rPr>
          <w:rFonts w:hint="eastAsia" w:ascii="楷体" w:hAnsi="楷体" w:eastAsia="楷体" w:cs="楷体"/>
          <w:b/>
          <w:bCs/>
          <w:color w:val="000000" w:themeColor="text1"/>
          <w:sz w:val="32"/>
          <w:szCs w:val="32"/>
          <w14:textFill>
            <w14:solidFill>
              <w14:schemeClr w14:val="tx1"/>
            </w14:solidFill>
          </w14:textFill>
        </w:rPr>
        <w:t>组织培训</w:t>
      </w:r>
      <w:r>
        <w:rPr>
          <w:rFonts w:hint="eastAsia" w:ascii="楷体" w:hAnsi="楷体" w:eastAsia="楷体" w:cs="楷体"/>
          <w:b/>
          <w:bCs/>
          <w:color w:val="000000" w:themeColor="text1"/>
          <w:sz w:val="32"/>
          <w:szCs w:val="32"/>
          <w:lang w:val="en-US" w:eastAsia="zh-CN"/>
          <w14:textFill>
            <w14:solidFill>
              <w14:schemeClr w14:val="tx1"/>
            </w14:solidFill>
          </w14:textFill>
        </w:rPr>
        <w:t>和</w:t>
      </w:r>
      <w:r>
        <w:rPr>
          <w:rFonts w:hint="eastAsia" w:ascii="楷体" w:hAnsi="楷体" w:eastAsia="楷体" w:cs="楷体"/>
          <w:b/>
          <w:bCs/>
          <w:color w:val="000000" w:themeColor="text1"/>
          <w:sz w:val="32"/>
          <w:szCs w:val="32"/>
          <w14:textFill>
            <w14:solidFill>
              <w14:schemeClr w14:val="tx1"/>
            </w14:solidFill>
          </w14:textFill>
        </w:rPr>
        <w:t>宣传政策。</w:t>
      </w:r>
      <w:r>
        <w:rPr>
          <w:rFonts w:hint="eastAsia" w:ascii="仿宋" w:hAnsi="仿宋" w:eastAsia="仿宋" w:cs="仿宋"/>
          <w:color w:val="000000" w:themeColor="text1"/>
          <w:sz w:val="32"/>
          <w:szCs w:val="32"/>
          <w14:textFill>
            <w14:solidFill>
              <w14:schemeClr w14:val="tx1"/>
            </w14:solidFill>
          </w14:textFill>
        </w:rPr>
        <w:t>县民宗局组织县</w:t>
      </w:r>
      <w:r>
        <w:rPr>
          <w:rFonts w:hint="eastAsia" w:ascii="仿宋" w:hAnsi="仿宋" w:eastAsia="仿宋" w:cs="仿宋"/>
          <w:color w:val="000000" w:themeColor="text1"/>
          <w:sz w:val="32"/>
          <w:szCs w:val="32"/>
          <w:lang w:val="en-US" w:eastAsia="zh-CN"/>
          <w14:textFill>
            <w14:solidFill>
              <w14:schemeClr w14:val="tx1"/>
            </w14:solidFill>
          </w14:textFill>
        </w:rPr>
        <w:t>伊斯兰教协会</w:t>
      </w:r>
      <w:r>
        <w:rPr>
          <w:rFonts w:hint="eastAsia" w:ascii="仿宋" w:hAnsi="仿宋" w:eastAsia="仿宋" w:cs="仿宋"/>
          <w:color w:val="000000" w:themeColor="text1"/>
          <w:sz w:val="32"/>
          <w:szCs w:val="32"/>
          <w14:textFill>
            <w14:solidFill>
              <w14:schemeClr w14:val="tx1"/>
            </w14:solidFill>
          </w14:textFill>
        </w:rPr>
        <w:t>、县基督教</w:t>
      </w:r>
      <w:r>
        <w:rPr>
          <w:rFonts w:hint="eastAsia" w:ascii="仿宋" w:hAnsi="仿宋" w:eastAsia="仿宋" w:cs="仿宋"/>
          <w:color w:val="000000" w:themeColor="text1"/>
          <w:sz w:val="32"/>
          <w:szCs w:val="32"/>
          <w:lang w:val="en-US" w:eastAsia="zh-CN"/>
          <w14:textFill>
            <w14:solidFill>
              <w14:schemeClr w14:val="tx1"/>
            </w14:solidFill>
          </w14:textFill>
        </w:rPr>
        <w:t>协</w:t>
      </w:r>
      <w:r>
        <w:rPr>
          <w:rFonts w:hint="eastAsia" w:ascii="仿宋" w:hAnsi="仿宋" w:eastAsia="仿宋" w:cs="仿宋"/>
          <w:color w:val="000000" w:themeColor="text1"/>
          <w:sz w:val="32"/>
          <w:szCs w:val="32"/>
          <w14:textFill>
            <w14:solidFill>
              <w14:schemeClr w14:val="tx1"/>
            </w14:solidFill>
          </w14:textFill>
        </w:rPr>
        <w:t>会等宗教团体及相关宗教活动场所，开展互联网宗教信息服务管理专</w:t>
      </w:r>
      <w:r>
        <w:rPr>
          <w:rFonts w:hint="eastAsia" w:ascii="仿宋" w:hAnsi="仿宋" w:eastAsia="仿宋" w:cs="仿宋"/>
          <w:color w:val="000000" w:themeColor="text1"/>
          <w:sz w:val="32"/>
          <w:szCs w:val="32"/>
          <w:lang w:val="en-US" w:eastAsia="zh-CN"/>
          <w14:textFill>
            <w14:solidFill>
              <w14:schemeClr w14:val="tx1"/>
            </w14:solidFill>
          </w14:textFill>
        </w:rPr>
        <w:t>项</w:t>
      </w:r>
      <w:r>
        <w:rPr>
          <w:rFonts w:hint="eastAsia" w:ascii="仿宋" w:hAnsi="仿宋" w:eastAsia="仿宋" w:cs="仿宋"/>
          <w:color w:val="000000" w:themeColor="text1"/>
          <w:sz w:val="32"/>
          <w:szCs w:val="32"/>
          <w14:textFill>
            <w14:solidFill>
              <w14:schemeClr w14:val="tx1"/>
            </w14:solidFill>
          </w14:textFill>
        </w:rPr>
        <w:t>培训，传达省民宗委互联网宗教信息服务管理培训会议的精神和具体工作要求</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C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加强指导，解疑答惑。</w:t>
      </w:r>
      <w:r>
        <w:rPr>
          <w:rFonts w:hint="eastAsia" w:ascii="仿宋" w:hAnsi="仿宋" w:eastAsia="仿宋" w:cs="仿宋"/>
          <w:sz w:val="32"/>
          <w:szCs w:val="32"/>
        </w:rPr>
        <w:t>对宗教团体、宗教活动场所申报互联网宗教信息审核人员进行梳理汇总，掌握申报情况及进度。同时，针对个别宗教界人士对互联网宗教信息审核人员报名、互联网宗教信息服务许可申报等情况不熟悉，县民宗局通过电话、微信等形式，与宗教界人士保持沟通</w:t>
      </w:r>
      <w:r>
        <w:rPr>
          <w:rFonts w:hint="eastAsia" w:ascii="仿宋" w:hAnsi="仿宋" w:eastAsia="仿宋" w:cs="仿宋"/>
          <w:sz w:val="32"/>
          <w:szCs w:val="32"/>
          <w:lang w:eastAsia="zh-CN"/>
        </w:rPr>
        <w:t>。</w:t>
      </w:r>
      <w:r>
        <w:rPr>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摸清存量，严格管理。</w:t>
      </w:r>
      <w:r>
        <w:rPr>
          <w:rFonts w:hint="eastAsia" w:ascii="仿宋" w:hAnsi="仿宋" w:eastAsia="仿宋" w:cs="仿宋"/>
          <w:sz w:val="32"/>
          <w:szCs w:val="32"/>
        </w:rPr>
        <w:t>县民宗局第一时间组织宗教团体、宗教活动场所全面梳理现有互联网宗教信息服务载体，分类统计</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53"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三、202</w:t>
      </w:r>
      <w:r>
        <w:rPr>
          <w:rFonts w:hint="eastAsia" w:ascii="黑体" w:hAnsi="黑体" w:eastAsia="黑体" w:cs="黑体"/>
          <w:sz w:val="32"/>
          <w:szCs w:val="32"/>
          <w:lang w:val="en-US" w:eastAsia="zh-CN"/>
        </w:rPr>
        <w:t>3</w:t>
      </w:r>
      <w:r>
        <w:rPr>
          <w:rFonts w:hint="eastAsia" w:ascii="黑体" w:hAnsi="黑体" w:eastAsia="黑体" w:cs="黑体"/>
          <w:sz w:val="32"/>
          <w:szCs w:val="32"/>
        </w:rPr>
        <w:t>年度党政主要负责人履行推进法治建设第一责任人职责，加强法治政府建设的</w:t>
      </w:r>
      <w:r>
        <w:rPr>
          <w:rFonts w:hint="eastAsia" w:ascii="黑体" w:hAnsi="黑体" w:eastAsia="黑体" w:cs="黑体"/>
          <w:sz w:val="32"/>
          <w:szCs w:val="32"/>
          <w:lang w:val="en-US" w:eastAsia="zh-CN"/>
        </w:rPr>
        <w:t>有关情况</w:t>
      </w:r>
      <w:r>
        <w:rPr>
          <w:rFonts w:hint="eastAsia" w:ascii="黑体" w:hAnsi="黑体" w:eastAsia="黑体" w:cs="黑体"/>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单位负责人履行推进法治建设第一责任人职责，我局结合工作实际，认真落实民族宗教工作干部学法用法制度。在日常工作中，听取干部关于法治建设工作情况汇报，确保法治</w:t>
      </w:r>
      <w:r>
        <w:rPr>
          <w:rFonts w:hint="eastAsia" w:ascii="仿宋" w:hAnsi="仿宋" w:eastAsia="仿宋" w:cs="仿宋"/>
          <w:sz w:val="32"/>
          <w:szCs w:val="32"/>
          <w:lang w:val="en-US" w:eastAsia="zh-CN"/>
        </w:rPr>
        <w:t>建设</w:t>
      </w:r>
      <w:r>
        <w:rPr>
          <w:rFonts w:hint="eastAsia" w:ascii="仿宋" w:hAnsi="仿宋" w:eastAsia="仿宋" w:cs="仿宋"/>
          <w:sz w:val="32"/>
          <w:szCs w:val="32"/>
        </w:rPr>
        <w:t>在民宗领域真正落实。坚持民宗局领导干部带头</w:t>
      </w:r>
      <w:r>
        <w:rPr>
          <w:rFonts w:hint="eastAsia" w:ascii="仿宋" w:hAnsi="仿宋" w:eastAsia="仿宋" w:cs="仿宋"/>
          <w:sz w:val="32"/>
          <w:szCs w:val="32"/>
          <w:lang w:val="en-US" w:eastAsia="zh-CN"/>
        </w:rPr>
        <w:t>尊</w:t>
      </w:r>
      <w:r>
        <w:rPr>
          <w:rFonts w:hint="eastAsia" w:ascii="仿宋" w:hAnsi="仿宋" w:eastAsia="仿宋" w:cs="仿宋"/>
          <w:sz w:val="32"/>
          <w:szCs w:val="32"/>
        </w:rPr>
        <w:t>法学法，组织开展集体学法，提高运用法治思维和法治方式治理民族宗教事务的能力。</w:t>
      </w:r>
      <w:r>
        <w:rPr>
          <w:rFonts w:hint="eastAsia" w:ascii="仿宋" w:hAnsi="仿宋" w:eastAsia="仿宋" w:cs="仿宋"/>
          <w:sz w:val="32"/>
          <w:szCs w:val="32"/>
          <w:lang w:val="en-US" w:eastAsia="zh-CN"/>
        </w:rPr>
        <w:t>将</w:t>
      </w:r>
      <w:r>
        <w:rPr>
          <w:rFonts w:hint="eastAsia" w:ascii="仿宋" w:hAnsi="仿宋" w:eastAsia="仿宋" w:cs="仿宋"/>
          <w:sz w:val="32"/>
          <w:szCs w:val="32"/>
        </w:rPr>
        <w:t>法治教育纳入民族宗教干部教育培训重点内容，开展专</w:t>
      </w:r>
      <w:r>
        <w:rPr>
          <w:rFonts w:hint="eastAsia" w:ascii="仿宋" w:hAnsi="仿宋" w:eastAsia="仿宋" w:cs="仿宋"/>
          <w:sz w:val="32"/>
          <w:szCs w:val="32"/>
          <w:lang w:val="en-US" w:eastAsia="zh-CN"/>
        </w:rPr>
        <w:t>项</w:t>
      </w:r>
      <w:r>
        <w:rPr>
          <w:rFonts w:hint="eastAsia" w:ascii="仿宋" w:hAnsi="仿宋" w:eastAsia="仿宋" w:cs="仿宋"/>
          <w:sz w:val="32"/>
          <w:szCs w:val="32"/>
        </w:rPr>
        <w:t>培训，坚持开展全</w:t>
      </w:r>
      <w:r>
        <w:rPr>
          <w:rFonts w:hint="eastAsia" w:ascii="仿宋" w:hAnsi="仿宋" w:eastAsia="仿宋" w:cs="仿宋"/>
          <w:sz w:val="32"/>
          <w:szCs w:val="32"/>
          <w:lang w:val="en-US" w:eastAsia="zh-CN"/>
        </w:rPr>
        <w:t>县</w:t>
      </w:r>
      <w:r>
        <w:rPr>
          <w:rFonts w:hint="eastAsia" w:ascii="仿宋" w:hAnsi="仿宋" w:eastAsia="仿宋" w:cs="仿宋"/>
          <w:sz w:val="32"/>
          <w:szCs w:val="32"/>
        </w:rPr>
        <w:t>基层民族宗教干部政策法规和行政执法</w:t>
      </w:r>
      <w:r>
        <w:rPr>
          <w:rFonts w:hint="eastAsia" w:ascii="仿宋" w:hAnsi="仿宋" w:eastAsia="仿宋" w:cs="仿宋"/>
          <w:sz w:val="32"/>
          <w:szCs w:val="32"/>
          <w:lang w:val="en-US" w:eastAsia="zh-CN"/>
        </w:rPr>
        <w:t>培训</w:t>
      </w:r>
      <w:r>
        <w:rPr>
          <w:rFonts w:hint="eastAsia" w:ascii="仿宋" w:hAnsi="仿宋" w:eastAsia="仿宋" w:cs="仿宋"/>
          <w:sz w:val="32"/>
          <w:szCs w:val="32"/>
        </w:rPr>
        <w:t>。</w:t>
      </w:r>
      <w:r>
        <w:rPr>
          <w:rFonts w:hint="eastAsia" w:ascii="仿宋" w:hAnsi="仿宋" w:eastAsia="仿宋" w:cs="仿宋"/>
          <w:sz w:val="32"/>
          <w:szCs w:val="32"/>
          <w:lang w:val="en-US" w:eastAsia="zh-CN"/>
        </w:rPr>
        <w:t>将</w:t>
      </w:r>
      <w:r>
        <w:rPr>
          <w:rFonts w:hint="eastAsia" w:ascii="仿宋" w:hAnsi="仿宋" w:eastAsia="仿宋" w:cs="仿宋"/>
          <w:sz w:val="32"/>
          <w:szCs w:val="32"/>
        </w:rPr>
        <w:t>法治素养和依法履</w:t>
      </w:r>
      <w:r>
        <w:rPr>
          <w:rFonts w:hint="eastAsia" w:ascii="仿宋" w:hAnsi="仿宋" w:eastAsia="仿宋" w:cs="仿宋"/>
          <w:sz w:val="32"/>
          <w:szCs w:val="32"/>
          <w:lang w:val="en-US" w:eastAsia="zh-CN"/>
        </w:rPr>
        <w:t>行</w:t>
      </w:r>
      <w:r>
        <w:rPr>
          <w:rFonts w:hint="eastAsia" w:ascii="仿宋" w:hAnsi="仿宋" w:eastAsia="仿宋" w:cs="仿宋"/>
          <w:sz w:val="32"/>
          <w:szCs w:val="32"/>
        </w:rPr>
        <w:t>职</w:t>
      </w:r>
      <w:r>
        <w:rPr>
          <w:rFonts w:hint="eastAsia" w:ascii="仿宋" w:hAnsi="仿宋" w:eastAsia="仿宋" w:cs="仿宋"/>
          <w:sz w:val="32"/>
          <w:szCs w:val="32"/>
          <w:lang w:val="en-US" w:eastAsia="zh-CN"/>
        </w:rPr>
        <w:t>责</w:t>
      </w:r>
      <w:r>
        <w:rPr>
          <w:rFonts w:hint="eastAsia" w:ascii="仿宋" w:hAnsi="仿宋" w:eastAsia="仿宋" w:cs="仿宋"/>
          <w:sz w:val="32"/>
          <w:szCs w:val="32"/>
        </w:rPr>
        <w:t>纳入民族宗教干部考核评价重要内容，让尊法学法守法用法成为民族宗教干部的自觉行为和必</w:t>
      </w:r>
      <w:r>
        <w:rPr>
          <w:rFonts w:hint="eastAsia" w:ascii="仿宋" w:hAnsi="仿宋" w:eastAsia="仿宋" w:cs="仿宋"/>
          <w:sz w:val="32"/>
          <w:szCs w:val="32"/>
          <w:lang w:val="en-US" w:eastAsia="zh-CN"/>
        </w:rPr>
        <w:t>备</w:t>
      </w:r>
      <w:r>
        <w:rPr>
          <w:rFonts w:hint="eastAsia" w:ascii="仿宋" w:hAnsi="仿宋" w:eastAsia="仿宋" w:cs="仿宋"/>
          <w:sz w:val="32"/>
          <w:szCs w:val="32"/>
        </w:rPr>
        <w:t>素质。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存在的不足和问题   </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当前，面临的不足主要是：普法内容和形式不够丰富。虽然</w:t>
      </w:r>
      <w:r>
        <w:rPr>
          <w:rFonts w:hint="eastAsia" w:ascii="仿宋" w:hAnsi="仿宋" w:eastAsia="仿宋" w:cs="仿宋"/>
          <w:sz w:val="32"/>
          <w:szCs w:val="32"/>
          <w:lang w:val="en-US" w:eastAsia="zh-CN"/>
        </w:rPr>
        <w:t>民族宗教</w:t>
      </w:r>
      <w:r>
        <w:rPr>
          <w:rFonts w:hint="eastAsia" w:ascii="仿宋" w:hAnsi="仿宋" w:eastAsia="仿宋" w:cs="仿宋"/>
          <w:sz w:val="32"/>
          <w:szCs w:val="32"/>
        </w:rPr>
        <w:t>政策法规学习月和宪法宣传周</w:t>
      </w:r>
      <w:r>
        <w:rPr>
          <w:rFonts w:hint="eastAsia" w:ascii="仿宋" w:hAnsi="仿宋" w:eastAsia="仿宋" w:cs="仿宋"/>
          <w:sz w:val="32"/>
          <w:szCs w:val="32"/>
          <w:lang w:val="en-US" w:eastAsia="zh-CN"/>
        </w:rPr>
        <w:t>每年部署</w:t>
      </w:r>
      <w:r>
        <w:rPr>
          <w:rFonts w:hint="eastAsia" w:ascii="仿宋" w:hAnsi="仿宋" w:eastAsia="仿宋" w:cs="仿宋"/>
          <w:sz w:val="32"/>
          <w:szCs w:val="32"/>
        </w:rPr>
        <w:t>，但普法内容</w:t>
      </w:r>
      <w:r>
        <w:rPr>
          <w:rFonts w:hint="eastAsia" w:ascii="仿宋" w:hAnsi="仿宋" w:eastAsia="仿宋" w:cs="仿宋"/>
          <w:sz w:val="32"/>
          <w:szCs w:val="32"/>
          <w:lang w:val="en-US" w:eastAsia="zh-CN"/>
        </w:rPr>
        <w:t>主要</w:t>
      </w:r>
      <w:r>
        <w:rPr>
          <w:rFonts w:hint="eastAsia" w:ascii="仿宋" w:hAnsi="仿宋" w:eastAsia="仿宋" w:cs="仿宋"/>
          <w:sz w:val="32"/>
          <w:szCs w:val="32"/>
        </w:rPr>
        <w:t>集中在民族宗教政策法规</w:t>
      </w:r>
      <w:r>
        <w:rPr>
          <w:rFonts w:hint="eastAsia" w:ascii="仿宋" w:hAnsi="仿宋" w:eastAsia="仿宋" w:cs="仿宋"/>
          <w:sz w:val="32"/>
          <w:szCs w:val="32"/>
          <w:lang w:eastAsia="zh-CN"/>
        </w:rPr>
        <w:t>，</w:t>
      </w:r>
      <w:r>
        <w:rPr>
          <w:rFonts w:hint="eastAsia" w:ascii="仿宋" w:hAnsi="仿宋" w:eastAsia="仿宋" w:cs="仿宋"/>
          <w:sz w:val="32"/>
          <w:szCs w:val="32"/>
        </w:rPr>
        <w:t>民法、安全生产法等其他法律法规较少；形式上采用张贴海报、组织宣讲、网上知识竞答等</w:t>
      </w:r>
      <w:r>
        <w:rPr>
          <w:rFonts w:hint="eastAsia" w:ascii="仿宋" w:hAnsi="仿宋" w:eastAsia="仿宋" w:cs="仿宋"/>
          <w:sz w:val="32"/>
          <w:szCs w:val="32"/>
          <w:lang w:val="en-US" w:eastAsia="zh-CN"/>
        </w:rPr>
        <w:t>形</w:t>
      </w:r>
      <w:r>
        <w:rPr>
          <w:rFonts w:hint="eastAsia" w:ascii="仿宋" w:hAnsi="仿宋" w:eastAsia="仿宋" w:cs="仿宋"/>
          <w:sz w:val="32"/>
          <w:szCs w:val="32"/>
        </w:rPr>
        <w:t xml:space="preserve">式，还需要进一步创新宣传形式。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lang w:val="en-US" w:eastAsia="zh-CN"/>
        </w:rPr>
        <w:t>五</w:t>
      </w: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年法治建设思路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今后工作中，根据全面贯彻党的二十大精神，锚定“两个确保”、紧扣“十大战略”，着力补短板、优供给、强服务。坚持稳中求进，加快构建新发展格局，坚持创新驱动发展，推动高质量发展，以实际行动为群众做实事。继续加强行政执法队伍的建设，加强执法队伍教育培训，积极推进政执法工作规范化、制度化，不断提高行政执法工作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1.继续抓好履行法治政府建设主体责任工作。</w:t>
      </w:r>
      <w:r>
        <w:rPr>
          <w:rFonts w:hint="eastAsia" w:ascii="仿宋" w:hAnsi="仿宋" w:eastAsia="仿宋" w:cs="仿宋"/>
          <w:sz w:val="32"/>
          <w:szCs w:val="32"/>
          <w:lang w:val="en-US" w:eastAsia="zh-CN"/>
        </w:rPr>
        <w:t>全面落实主要负责人履行推进法治政府建设第一责任人职责，制定年度工作计划和目标，确保责任落实到人、工作推进有流程、任务完成有时限。同时，结合本职责和实际工作，进一步梳理和完善各项规章制度，推进机关事务制度化、标准化、科学化管理。</w:t>
      </w:r>
      <w:r>
        <w:rPr>
          <w:rFonts w:hint="eastAsia" w:ascii="黑体" w:hAnsi="黑体" w:eastAsia="黑体" w:cs="黑体"/>
          <w:sz w:val="32"/>
          <w:szCs w:val="32"/>
        </w:rPr>
        <w:t> </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继续做好宗教领域法治宣传工作。</w:t>
      </w:r>
      <w:r>
        <w:rPr>
          <w:rFonts w:hint="eastAsia" w:ascii="仿宋" w:hAnsi="仿宋" w:eastAsia="仿宋" w:cs="仿宋"/>
          <w:sz w:val="32"/>
          <w:szCs w:val="32"/>
          <w:lang w:val="en-US" w:eastAsia="zh-CN"/>
        </w:rPr>
        <w:t>以“普法强基”工作为契机，充分利用各种法治宣传日、法治宣传月开展法治宣传，密切关注“关键少数民族”，教育引导宗教人士尊崇法治、敬畏法律、了解法律、掌握法律，做尊法守法用法的模范。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继续依法规范行政</w:t>
      </w:r>
      <w:r>
        <w:rPr>
          <w:rFonts w:hint="eastAsia" w:ascii="楷体" w:hAnsi="楷体" w:eastAsia="楷体" w:cs="楷体"/>
          <w:b/>
          <w:bCs/>
          <w:sz w:val="32"/>
          <w:szCs w:val="32"/>
          <w:lang w:val="en-US" w:eastAsia="zh-CN"/>
        </w:rPr>
        <w:t>管理</w:t>
      </w:r>
      <w:r>
        <w:rPr>
          <w:rFonts w:hint="eastAsia" w:ascii="楷体" w:hAnsi="楷体" w:eastAsia="楷体" w:cs="楷体"/>
          <w:b/>
          <w:bCs/>
          <w:sz w:val="32"/>
          <w:szCs w:val="32"/>
        </w:rPr>
        <w:t>。</w:t>
      </w:r>
      <w:r>
        <w:rPr>
          <w:rFonts w:hint="eastAsia" w:ascii="仿宋" w:hAnsi="仿宋" w:eastAsia="仿宋" w:cs="仿宋"/>
          <w:sz w:val="32"/>
          <w:szCs w:val="32"/>
        </w:rPr>
        <w:t>规范行政程序。进一步规范行政许可、行政给付、行政确认等方面的基本程序，特别是宗教场所登记、民族成份认定、非常</w:t>
      </w:r>
      <w:r>
        <w:rPr>
          <w:rFonts w:hint="eastAsia" w:ascii="仿宋" w:hAnsi="仿宋" w:eastAsia="仿宋" w:cs="仿宋"/>
          <w:sz w:val="32"/>
          <w:szCs w:val="32"/>
          <w:lang w:val="en-US" w:eastAsia="zh-CN"/>
        </w:rPr>
        <w:t>见</w:t>
      </w:r>
      <w:r>
        <w:rPr>
          <w:rFonts w:hint="eastAsia" w:ascii="仿宋" w:hAnsi="仿宋" w:eastAsia="仿宋" w:cs="仿宋"/>
          <w:sz w:val="32"/>
          <w:szCs w:val="32"/>
        </w:rPr>
        <w:t>宗教活动审批等方面，严格执行法律法规标准，细化办事流程，</w:t>
      </w:r>
      <w:r>
        <w:rPr>
          <w:rFonts w:hint="eastAsia" w:ascii="仿宋" w:hAnsi="仿宋" w:eastAsia="仿宋" w:cs="仿宋"/>
          <w:sz w:val="32"/>
          <w:szCs w:val="32"/>
          <w:lang w:val="en-US" w:eastAsia="zh-CN"/>
        </w:rPr>
        <w:t>完善工作</w:t>
      </w:r>
      <w:r>
        <w:rPr>
          <w:rFonts w:hint="eastAsia" w:ascii="仿宋" w:hAnsi="仿宋" w:eastAsia="仿宋" w:cs="仿宋"/>
          <w:sz w:val="32"/>
          <w:szCs w:val="32"/>
        </w:rPr>
        <w:t>程序。同时</w:t>
      </w:r>
      <w:r>
        <w:rPr>
          <w:rFonts w:hint="eastAsia" w:ascii="仿宋" w:hAnsi="仿宋" w:eastAsia="仿宋" w:cs="仿宋"/>
          <w:sz w:val="32"/>
          <w:szCs w:val="32"/>
          <w:lang w:eastAsia="zh-CN"/>
        </w:rPr>
        <w:t>，</w:t>
      </w:r>
      <w:r>
        <w:rPr>
          <w:rFonts w:hint="eastAsia" w:ascii="仿宋" w:hAnsi="仿宋" w:eastAsia="仿宋" w:cs="仿宋"/>
          <w:sz w:val="32"/>
          <w:szCs w:val="32"/>
        </w:rPr>
        <w:t xml:space="preserve">要做行政执法综合一体化改革工作，与综合执法局做好对接。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4.继续把握实施乡村振兴战略。</w:t>
      </w:r>
      <w:r>
        <w:rPr>
          <w:rFonts w:hint="eastAsia" w:ascii="仿宋" w:hAnsi="仿宋" w:eastAsia="仿宋" w:cs="仿宋"/>
          <w:b w:val="0"/>
          <w:bCs w:val="0"/>
          <w:sz w:val="32"/>
          <w:szCs w:val="32"/>
          <w:lang w:val="en-US" w:eastAsia="zh-CN"/>
        </w:rPr>
        <w:t>坚持政策规划引导，努力走出具有特色的民族振兴发展路。我局将通过</w:t>
      </w:r>
      <w:r>
        <w:rPr>
          <w:rFonts w:hint="eastAsia" w:ascii="仿宋" w:hAnsi="仿宋" w:eastAsia="仿宋" w:cs="仿宋"/>
          <w:color w:val="000000" w:themeColor="text1"/>
          <w:kern w:val="0"/>
          <w:sz w:val="32"/>
          <w:szCs w:val="32"/>
          <w:highlight w:val="none"/>
          <w:u w:val="none"/>
          <w:lang w:val="en-US" w:eastAsia="zh-CN"/>
          <w14:textFill>
            <w14:solidFill>
              <w14:schemeClr w14:val="tx1"/>
            </w14:solidFill>
          </w14:textFill>
        </w:rPr>
        <w:t>每年举办开斋节、春节、中秋节、灯会等传统民族节日，</w:t>
      </w:r>
      <w:r>
        <w:rPr>
          <w:rFonts w:hint="eastAsia" w:ascii="仿宋" w:hAnsi="仿宋" w:eastAsia="仿宋" w:cs="仿宋"/>
          <w:b w:val="0"/>
          <w:bCs w:val="0"/>
          <w:sz w:val="32"/>
          <w:szCs w:val="32"/>
          <w:lang w:val="en-US" w:eastAsia="zh-CN"/>
        </w:rPr>
        <w:t>大力发展特色产业，推广民族特色美食。积极挖掘当地的资源优势，推动乡村创意文化等新兴产业的发展。</w:t>
      </w:r>
    </w:p>
    <w:p>
      <w:pPr>
        <w:pStyle w:val="2"/>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沈丘县民族宗教事务局</w:t>
      </w:r>
    </w:p>
    <w:p>
      <w:pPr>
        <w:pStyle w:val="2"/>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2023年12月15日</w:t>
      </w:r>
    </w:p>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4A3DE"/>
    <w:multiLevelType w:val="singleLevel"/>
    <w:tmpl w:val="C554A3DE"/>
    <w:lvl w:ilvl="0" w:tentative="0">
      <w:start w:val="2"/>
      <w:numFmt w:val="chineseCounting"/>
      <w:suff w:val="nothing"/>
      <w:lvlText w:val="%1、"/>
      <w:lvlJc w:val="left"/>
      <w:pPr>
        <w:ind w:left="332"/>
      </w:pPr>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N2QwZmNlMGQyNTc5YTA1MDZlNTNjYjFlODVlNzUifQ=="/>
    <w:docVar w:name="KSO_WPS_MARK_KEY" w:val="5357dc37-d4a5-4349-a270-0f5053b3cf3a"/>
  </w:docVars>
  <w:rsids>
    <w:rsidRoot w:val="5DF15017"/>
    <w:rsid w:val="023119DF"/>
    <w:rsid w:val="16695657"/>
    <w:rsid w:val="16AE384F"/>
    <w:rsid w:val="205F64EE"/>
    <w:rsid w:val="22E06CA1"/>
    <w:rsid w:val="2366189C"/>
    <w:rsid w:val="23833E33"/>
    <w:rsid w:val="27AC35F6"/>
    <w:rsid w:val="28F6721F"/>
    <w:rsid w:val="2EC97183"/>
    <w:rsid w:val="309A0976"/>
    <w:rsid w:val="383B4C4E"/>
    <w:rsid w:val="39576372"/>
    <w:rsid w:val="491D5404"/>
    <w:rsid w:val="49AE0432"/>
    <w:rsid w:val="4FE45A5A"/>
    <w:rsid w:val="5203028F"/>
    <w:rsid w:val="54890697"/>
    <w:rsid w:val="56305ADC"/>
    <w:rsid w:val="58A40196"/>
    <w:rsid w:val="5DF15017"/>
    <w:rsid w:val="5F134461"/>
    <w:rsid w:val="695D4047"/>
    <w:rsid w:val="6B967CE2"/>
    <w:rsid w:val="6CBA6457"/>
    <w:rsid w:val="780D6D66"/>
    <w:rsid w:val="7A670678"/>
    <w:rsid w:val="7D1A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2504</Words>
  <Characters>2543</Characters>
  <Lines>0</Lines>
  <Paragraphs>0</Paragraphs>
  <TotalTime>8</TotalTime>
  <ScaleCrop>false</ScaleCrop>
  <LinksUpToDate>false</LinksUpToDate>
  <CharactersWithSpaces>2607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2024-01-12T09:02:00Z</dcterms:created>
  <dc:creator>微信用户</dc:creator>
  <cp:lastModifiedBy>盼盼</cp:lastModifiedBy>
  <dcterms:modified xsi:type="dcterms:W3CDTF">2024-02-27T01:51:38Z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7933484F7B7F4F6D82C95DEAE248CC7C</vt:lpwstr>
  </property>
</Properties>
</file>