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84"/>
        <w:gridCol w:w="1276"/>
        <w:gridCol w:w="992"/>
        <w:gridCol w:w="567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目标申报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202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一村一警业务经费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沈丘县公安局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沈丘县公安局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按照省公安厅建设规划标准，农村派出所以行政村为单位，城区派出所以格为单位招录社区警务辅助人员，并建设警务工作站，作为长效机制。全县573个行政村，20个社区，一村一警辅警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570</w:t>
            </w:r>
            <w:r>
              <w:rPr>
                <w:rFonts w:hint="eastAsia" w:ascii="宋体" w:hAnsi="宋体"/>
                <w:sz w:val="21"/>
                <w:szCs w:val="21"/>
              </w:rPr>
              <w:t>人。一村一警业务经费保障民警、辅警法制宣传品制作，入户走访信息采集，非访重点人口稳控，排查化解务法纠纷，对重大立功表现及时奖励等基础业务支出。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产出指标（35分）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维护行政村治安数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维护社区治安数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指标3：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矛盾纠纷化解率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调解矛盾及时率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效益指标（45分）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维护社会治安稳定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保护人民生命财产安全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指标（20分）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tbl>
      <w:tblPr>
        <w:tblStyle w:val="8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59"/>
        <w:gridCol w:w="1062"/>
        <w:gridCol w:w="1378"/>
        <w:gridCol w:w="1071"/>
        <w:gridCol w:w="612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目标申报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202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小麦火灾险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沈丘县农业农村局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沈丘县农业农村局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让农户切实感受到国家财政补贴政策的实惠，充分调动农户的投保积极性，做到应保尽保，把国家支农惠农政策真正落到实处，解除农民的后顾之忧，维护社会的和谐稳定。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产出指标（35分）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三大粮食作物投保覆盖面积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102万亩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保险缴纳足额率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指标1：保险缴纳及时性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效益指标（45分）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挽回农户损失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0" w:firstLineChars="6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挽回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降低农户损失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指标（20分）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tbl>
      <w:tblPr>
        <w:tblStyle w:val="8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66"/>
        <w:gridCol w:w="1070"/>
        <w:gridCol w:w="1387"/>
        <w:gridCol w:w="1078"/>
        <w:gridCol w:w="618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目标申报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202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省干线公路养护经费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沈丘县公路管理局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沈丘县公路管理局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我县干线公路优良达到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95%，将S211线、S102线、S216线、G329线、G220线灌缝及刷油等小修保养，提高干线公路通行能力及使用年限。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产出指标（35分）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指标1：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养护公路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公里数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桥梁个数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指标3：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涵洞道数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项目验收合格率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项目完成及时率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效益指标（45分）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改善公众路况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项目运行时长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指标（20分）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社会公众满意度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NmNGVhYjZjNTZkNWI3ZDg1ZDdiODRkOTM2YzJmYjQifQ=="/>
  </w:docVars>
  <w:rsids>
    <w:rsidRoot w:val="00000000"/>
    <w:rsid w:val="04810E22"/>
    <w:rsid w:val="08E602C1"/>
    <w:rsid w:val="0F303756"/>
    <w:rsid w:val="233E24E5"/>
    <w:rsid w:val="23B86F72"/>
    <w:rsid w:val="23ED201D"/>
    <w:rsid w:val="277D793A"/>
    <w:rsid w:val="28737A6E"/>
    <w:rsid w:val="343829FD"/>
    <w:rsid w:val="3A2359EF"/>
    <w:rsid w:val="3CDE1D6F"/>
    <w:rsid w:val="3FF369B6"/>
    <w:rsid w:val="4A452632"/>
    <w:rsid w:val="57160908"/>
    <w:rsid w:val="60430D4C"/>
    <w:rsid w:val="63600656"/>
    <w:rsid w:val="653A59C8"/>
    <w:rsid w:val="67F92FB1"/>
    <w:rsid w:val="79F8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505050"/>
      <w:u w:val="none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9"/>
    <w:link w:val="7"/>
    <w:semiHidden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6"/>
    <w:semiHidden/>
    <w:qFormat/>
    <w:uiPriority w:val="0"/>
    <w:rPr>
      <w:sz w:val="18"/>
      <w:szCs w:val="18"/>
    </w:rPr>
  </w:style>
  <w:style w:type="character" w:customStyle="1" w:styleId="14">
    <w:name w:val="标题 1 字符"/>
    <w:basedOn w:val="9"/>
    <w:link w:val="5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1250</Characters>
  <Lines>2</Lines>
  <Paragraphs>1</Paragraphs>
  <TotalTime>1</TotalTime>
  <ScaleCrop>false</ScaleCrop>
  <LinksUpToDate>false</LinksUpToDate>
  <CharactersWithSpaces>1276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2021-08-07T03:41:00Z</dcterms:created>
  <dc:creator>冯 章臣</dc:creator>
  <cp:lastModifiedBy>K、</cp:lastModifiedBy>
  <dcterms:modified xsi:type="dcterms:W3CDTF">2022-09-01T10:38:41Z</dcterms:modified>
  <dc:title>冯 章臣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379A233DC277493EAA1A1782EFDC9490</vt:lpwstr>
  </property>
</Properties>
</file>