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pageBreakBefore w:val="0"/>
        <w:tabs>
          <w:tab w:val="left" w:pos="6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  <w:t>2022年×月份沈丘县教体系统“人人持证”工作考证人员培训台账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填报单位（公章）：                                                                                   年   月   日</w:t>
      </w:r>
    </w:p>
    <w:tbl>
      <w:tblPr>
        <w:tblStyle w:val="2"/>
        <w:tblW w:w="150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04"/>
        <w:gridCol w:w="713"/>
        <w:gridCol w:w="2083"/>
        <w:gridCol w:w="789"/>
        <w:gridCol w:w="1665"/>
        <w:gridCol w:w="1140"/>
        <w:gridCol w:w="2730"/>
        <w:gridCol w:w="1605"/>
        <w:gridCol w:w="1305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人员姓名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（培训内容）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性培训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2022-08-08T10:07:11Z</dcterms:created>
  <dc:creator>Administrator</dc:creator>
  <cp:lastModifiedBy>Administrator</cp:lastModifiedBy>
  <dcterms:modified xsi:type="dcterms:W3CDTF">2022-08-08T10:07:24Z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